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4741" w14:textId="611F7362" w:rsidR="00932C95" w:rsidRPr="00DC31E1" w:rsidRDefault="00F47824" w:rsidP="00312BAF">
      <w:pPr>
        <w:pStyle w:val="Corpodetexto"/>
        <w:spacing w:after="60"/>
        <w:jc w:val="right"/>
        <w:rPr>
          <w:rFonts w:asciiTheme="minorHAnsi" w:hAnsiTheme="minorHAnsi" w:cstheme="minorHAnsi"/>
          <w:bCs/>
          <w:color w:val="auto"/>
          <w:sz w:val="6"/>
          <w:szCs w:val="6"/>
          <w:lang w:val="en-GB"/>
        </w:rPr>
      </w:pPr>
      <w:r w:rsidRPr="00153BFF">
        <w:rPr>
          <w:rFonts w:asciiTheme="minorHAnsi" w:hAnsiTheme="minorHAnsi" w:cstheme="minorHAnsi"/>
          <w:bCs/>
          <w:noProof/>
          <w:color w:val="auto"/>
          <w:sz w:val="6"/>
          <w:szCs w:val="6"/>
        </w:rPr>
        <w:drawing>
          <wp:anchor distT="0" distB="0" distL="114300" distR="114300" simplePos="0" relativeHeight="251657728" behindDoc="0" locked="0" layoutInCell="1" allowOverlap="1" wp14:anchorId="4B60AFFA" wp14:editId="574BDC8A">
            <wp:simplePos x="0" y="0"/>
            <wp:positionH relativeFrom="column">
              <wp:posOffset>2590165</wp:posOffset>
            </wp:positionH>
            <wp:positionV relativeFrom="paragraph">
              <wp:posOffset>0</wp:posOffset>
            </wp:positionV>
            <wp:extent cx="704850" cy="62865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77A22" w14:textId="77777777" w:rsidR="0083093E" w:rsidRPr="00ED2FBB" w:rsidRDefault="0000054D" w:rsidP="00E30041">
      <w:pPr>
        <w:spacing w:after="60"/>
        <w:jc w:val="center"/>
        <w:outlineLvl w:val="0"/>
        <w:rPr>
          <w:rFonts w:asciiTheme="minorHAnsi" w:hAnsiTheme="minorHAnsi" w:cstheme="minorHAnsi"/>
          <w:b/>
        </w:rPr>
      </w:pPr>
      <w:r w:rsidRPr="00ED2FBB">
        <w:rPr>
          <w:rFonts w:asciiTheme="minorHAnsi" w:hAnsiTheme="minorHAnsi" w:cstheme="minorHAnsi"/>
          <w:b/>
        </w:rPr>
        <w:br/>
      </w:r>
    </w:p>
    <w:p w14:paraId="27752506" w14:textId="77777777" w:rsidR="0083093E" w:rsidRPr="00ED2FBB" w:rsidRDefault="0083093E" w:rsidP="00E30041">
      <w:pPr>
        <w:spacing w:after="60"/>
        <w:jc w:val="center"/>
        <w:outlineLvl w:val="0"/>
        <w:rPr>
          <w:rFonts w:asciiTheme="minorHAnsi" w:hAnsiTheme="minorHAnsi" w:cstheme="minorHAnsi"/>
          <w:b/>
        </w:rPr>
      </w:pPr>
    </w:p>
    <w:p w14:paraId="541A1345" w14:textId="77777777" w:rsidR="009E6B6B" w:rsidRPr="00ED2FBB" w:rsidRDefault="009E6B6B" w:rsidP="00E30041">
      <w:pPr>
        <w:spacing w:after="60"/>
        <w:jc w:val="center"/>
        <w:rPr>
          <w:rFonts w:asciiTheme="minorHAnsi" w:hAnsiTheme="minorHAnsi" w:cstheme="minorHAnsi"/>
          <w:b/>
        </w:rPr>
      </w:pPr>
      <w:r w:rsidRPr="00ED2FBB">
        <w:rPr>
          <w:rFonts w:asciiTheme="minorHAnsi" w:hAnsiTheme="minorHAnsi" w:cstheme="minorHAnsi"/>
          <w:b/>
        </w:rPr>
        <w:t xml:space="preserve">TERMS OF REFERENCE </w:t>
      </w:r>
    </w:p>
    <w:p w14:paraId="076231D6" w14:textId="77777777" w:rsidR="00E30041" w:rsidRPr="00ED2FBB" w:rsidRDefault="00E30041" w:rsidP="00E30041">
      <w:pPr>
        <w:spacing w:after="60"/>
        <w:jc w:val="center"/>
        <w:rPr>
          <w:rFonts w:asciiTheme="minorHAnsi" w:hAnsiTheme="minorHAnsi" w:cstheme="minorHAnsi"/>
        </w:rPr>
      </w:pPr>
    </w:p>
    <w:p w14:paraId="5D1E8434" w14:textId="41A5CFBE" w:rsidR="007A5883" w:rsidRPr="00ED2FBB" w:rsidRDefault="00A75A2F" w:rsidP="00E30041">
      <w:pPr>
        <w:pStyle w:val="Ttulo7"/>
        <w:spacing w:before="0"/>
        <w:jc w:val="center"/>
        <w:rPr>
          <w:rFonts w:asciiTheme="minorHAnsi" w:hAnsiTheme="minorHAnsi" w:cstheme="minorHAnsi"/>
          <w:b/>
          <w:bCs/>
        </w:rPr>
      </w:pPr>
      <w:r w:rsidRPr="00ED2FBB">
        <w:rPr>
          <w:rFonts w:asciiTheme="minorHAnsi" w:hAnsiTheme="minorHAnsi" w:cstheme="minorHAnsi"/>
          <w:b/>
          <w:bCs/>
        </w:rPr>
        <w:t xml:space="preserve">For the provision of services </w:t>
      </w:r>
      <w:r w:rsidR="004B1831">
        <w:rPr>
          <w:rFonts w:asciiTheme="minorHAnsi" w:hAnsiTheme="minorHAnsi" w:cstheme="minorHAnsi"/>
          <w:b/>
          <w:bCs/>
        </w:rPr>
        <w:t xml:space="preserve">to develop a biogas long term strategy in </w:t>
      </w:r>
      <w:r w:rsidR="007A758B">
        <w:rPr>
          <w:rFonts w:asciiTheme="minorHAnsi" w:hAnsiTheme="minorHAnsi" w:cstheme="minorHAnsi"/>
          <w:b/>
          <w:bCs/>
        </w:rPr>
        <w:t>Brazil</w:t>
      </w:r>
    </w:p>
    <w:p w14:paraId="76C2B832" w14:textId="77777777" w:rsidR="00E30041" w:rsidRPr="00ED2FBB" w:rsidRDefault="00E30041" w:rsidP="00E30041">
      <w:pPr>
        <w:spacing w:after="60"/>
        <w:jc w:val="center"/>
        <w:rPr>
          <w:rFonts w:asciiTheme="minorHAnsi" w:hAnsiTheme="minorHAnsi" w:cstheme="minorHAnsi"/>
        </w:rPr>
      </w:pPr>
    </w:p>
    <w:p w14:paraId="2721594A" w14:textId="77777777" w:rsidR="008A61A9" w:rsidRPr="00ED2FBB" w:rsidRDefault="00A75A2F" w:rsidP="00E30041">
      <w:pPr>
        <w:spacing w:after="60"/>
        <w:jc w:val="center"/>
        <w:rPr>
          <w:rFonts w:asciiTheme="minorHAnsi" w:hAnsiTheme="minorHAnsi" w:cstheme="minorHAnsi"/>
          <w:b/>
        </w:rPr>
      </w:pPr>
      <w:r w:rsidRPr="00ED2FBB">
        <w:rPr>
          <w:rFonts w:asciiTheme="minorHAnsi" w:hAnsiTheme="minorHAnsi" w:cstheme="minorHAnsi"/>
          <w:b/>
        </w:rPr>
        <w:t>UNIDO Project No. 150014</w:t>
      </w:r>
    </w:p>
    <w:p w14:paraId="456B40ED" w14:textId="77777777" w:rsidR="003C2B37" w:rsidRPr="00ED2FBB" w:rsidRDefault="003C2B37" w:rsidP="00E30041">
      <w:pPr>
        <w:spacing w:after="60"/>
        <w:jc w:val="center"/>
        <w:rPr>
          <w:rFonts w:asciiTheme="minorHAnsi" w:hAnsiTheme="minorHAnsi" w:cstheme="minorHAnsi"/>
          <w:b/>
        </w:rPr>
      </w:pPr>
    </w:p>
    <w:p w14:paraId="3EA6A428" w14:textId="77777777" w:rsidR="00A8585F" w:rsidRPr="00ED2FBB" w:rsidRDefault="00610B4F" w:rsidP="00E30041">
      <w:pPr>
        <w:pStyle w:val="Corpodetexto"/>
        <w:numPr>
          <w:ilvl w:val="0"/>
          <w:numId w:val="1"/>
        </w:numPr>
        <w:spacing w:after="6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bookmarkStart w:id="0" w:name="C_PPGjustification"/>
      <w:r w:rsidRPr="00ED2FBB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General </w:t>
      </w:r>
      <w:r w:rsidR="00A8585F" w:rsidRPr="00ED2FBB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Background Information </w:t>
      </w:r>
    </w:p>
    <w:bookmarkEnd w:id="0"/>
    <w:p w14:paraId="19F46721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Within the framework of the Global Environment Facility (GEF) GEF-6 Strategic Program (focal area of the Global Environment Facility for Climate Change), the Ministry of Science, Technology</w:t>
      </w:r>
      <w:r w:rsidR="002F055D" w:rsidRPr="00ED2FBB">
        <w:rPr>
          <w:rFonts w:asciiTheme="minorHAnsi" w:hAnsiTheme="minorHAnsi" w:cstheme="minorHAnsi"/>
          <w:color w:val="000000"/>
        </w:rPr>
        <w:t xml:space="preserve"> and </w:t>
      </w:r>
      <w:r w:rsidRPr="00ED2FBB">
        <w:rPr>
          <w:rFonts w:asciiTheme="minorHAnsi" w:hAnsiTheme="minorHAnsi" w:cstheme="minorHAnsi"/>
          <w:color w:val="000000"/>
        </w:rPr>
        <w:t>Innovation (MCTI), assisted by the United Nations Organization for Industrial Development (UNIDO) is leading the project “Biogas applications for the Brazilian agro-industry”</w:t>
      </w:r>
      <w:r w:rsidR="002419DE" w:rsidRPr="00ED2FBB">
        <w:rPr>
          <w:rFonts w:asciiTheme="minorHAnsi" w:hAnsiTheme="minorHAnsi" w:cstheme="minorHAnsi"/>
          <w:color w:val="000000"/>
        </w:rPr>
        <w:t xml:space="preserve"> (hereinafter the Project)</w:t>
      </w:r>
      <w:r w:rsidRPr="00ED2FBB">
        <w:rPr>
          <w:rFonts w:asciiTheme="minorHAnsi" w:hAnsiTheme="minorHAnsi" w:cstheme="minorHAnsi"/>
          <w:color w:val="000000"/>
        </w:rPr>
        <w:t>, which aims to reduce GHG emissions and dependence on fossil fuels through the promotion of biogas-based energy and mobility solutions within agro-industrial value chains in Southern Brazil and strengthening of national biogas technology supply chains.</w:t>
      </w:r>
    </w:p>
    <w:p w14:paraId="5025133C" w14:textId="77777777" w:rsidR="00F47824" w:rsidRPr="00ED2FBB" w:rsidRDefault="002419DE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The P</w:t>
      </w:r>
      <w:r w:rsidR="00F47824" w:rsidRPr="00ED2FBB">
        <w:rPr>
          <w:rFonts w:asciiTheme="minorHAnsi" w:hAnsiTheme="minorHAnsi" w:cstheme="minorHAnsi"/>
          <w:color w:val="000000"/>
        </w:rPr>
        <w:t xml:space="preserve">roject is implemented by UNIDO </w:t>
      </w:r>
      <w:r w:rsidR="00487F65" w:rsidRPr="00ED2FBB">
        <w:rPr>
          <w:rFonts w:asciiTheme="minorHAnsi" w:hAnsiTheme="minorHAnsi" w:cstheme="minorHAnsi"/>
          <w:color w:val="000000"/>
        </w:rPr>
        <w:t>i</w:t>
      </w:r>
      <w:r w:rsidR="00F47824" w:rsidRPr="00ED2FBB">
        <w:rPr>
          <w:rFonts w:asciiTheme="minorHAnsi" w:hAnsiTheme="minorHAnsi" w:cstheme="minorHAnsi"/>
          <w:color w:val="000000"/>
        </w:rPr>
        <w:t>n conjunction with the Ministry of Science</w:t>
      </w:r>
      <w:r w:rsidR="0010551F" w:rsidRPr="00ED2FBB">
        <w:rPr>
          <w:rFonts w:asciiTheme="minorHAnsi" w:hAnsiTheme="minorHAnsi" w:cstheme="minorHAnsi"/>
          <w:color w:val="000000"/>
        </w:rPr>
        <w:t>,</w:t>
      </w:r>
      <w:r w:rsidR="00F47824" w:rsidRPr="00ED2FBB">
        <w:rPr>
          <w:rFonts w:asciiTheme="minorHAnsi" w:hAnsiTheme="minorHAnsi" w:cstheme="minorHAnsi"/>
          <w:color w:val="000000"/>
        </w:rPr>
        <w:t xml:space="preserve"> Technology</w:t>
      </w:r>
      <w:r w:rsidR="002F055D" w:rsidRPr="00ED2FBB">
        <w:rPr>
          <w:rFonts w:asciiTheme="minorHAnsi" w:hAnsiTheme="minorHAnsi" w:cstheme="minorHAnsi"/>
          <w:color w:val="000000"/>
        </w:rPr>
        <w:t xml:space="preserve"> and</w:t>
      </w:r>
      <w:r w:rsidR="00F47824" w:rsidRPr="00ED2FBB">
        <w:rPr>
          <w:rFonts w:asciiTheme="minorHAnsi" w:hAnsiTheme="minorHAnsi" w:cstheme="minorHAnsi"/>
          <w:color w:val="000000"/>
        </w:rPr>
        <w:t xml:space="preserve"> Innovation (MCTI), the Ministry of Mines and Energy (MME), the Ministry of Environment (MMA), the Ministry of Agriculture, Livestock and Supply (MAPA), Itaipu Binacional and CIBiogas-ER.</w:t>
      </w:r>
    </w:p>
    <w:p w14:paraId="395FD21E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 xml:space="preserve">The overall objective of this five-year project is to reduce GHG emissions by promoting investment and market development of biogas energy technologies in Brazil. </w:t>
      </w:r>
    </w:p>
    <w:p w14:paraId="2C0CA343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The project has four substantive components:</w:t>
      </w:r>
    </w:p>
    <w:p w14:paraId="7BE01D6C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•</w:t>
      </w:r>
      <w:r w:rsidRPr="00ED2FBB">
        <w:rPr>
          <w:rFonts w:asciiTheme="minorHAnsi" w:hAnsiTheme="minorHAnsi" w:cstheme="minorHAnsi"/>
          <w:color w:val="000000"/>
        </w:rPr>
        <w:tab/>
        <w:t>Policy framework and information,</w:t>
      </w:r>
    </w:p>
    <w:p w14:paraId="5FD5C180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•</w:t>
      </w:r>
      <w:r w:rsidRPr="00ED2FBB">
        <w:rPr>
          <w:rFonts w:asciiTheme="minorHAnsi" w:hAnsiTheme="minorHAnsi" w:cstheme="minorHAnsi"/>
          <w:color w:val="000000"/>
        </w:rPr>
        <w:tab/>
        <w:t>Biogas and bio</w:t>
      </w:r>
      <w:r w:rsidR="008C6592" w:rsidRPr="00ED2FBB">
        <w:rPr>
          <w:rFonts w:asciiTheme="minorHAnsi" w:hAnsiTheme="minorHAnsi" w:cstheme="minorHAnsi"/>
          <w:color w:val="000000"/>
        </w:rPr>
        <w:t>-</w:t>
      </w:r>
      <w:r w:rsidRPr="00ED2FBB">
        <w:rPr>
          <w:rFonts w:asciiTheme="minorHAnsi" w:hAnsiTheme="minorHAnsi" w:cstheme="minorHAnsi"/>
          <w:color w:val="000000"/>
        </w:rPr>
        <w:t>methane technology and value chain,</w:t>
      </w:r>
    </w:p>
    <w:p w14:paraId="266D42B6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•</w:t>
      </w:r>
      <w:r w:rsidRPr="00ED2FBB">
        <w:rPr>
          <w:rFonts w:asciiTheme="minorHAnsi" w:hAnsiTheme="minorHAnsi" w:cstheme="minorHAnsi"/>
          <w:color w:val="000000"/>
        </w:rPr>
        <w:tab/>
        <w:t>Demonstration and optimization of biogas projects, and</w:t>
      </w:r>
    </w:p>
    <w:p w14:paraId="48A51995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>•</w:t>
      </w:r>
      <w:r w:rsidRPr="00ED2FBB">
        <w:rPr>
          <w:rFonts w:asciiTheme="minorHAnsi" w:hAnsiTheme="minorHAnsi" w:cstheme="minorHAnsi"/>
          <w:color w:val="000000"/>
        </w:rPr>
        <w:tab/>
        <w:t>Monitoring and Evaluation.</w:t>
      </w:r>
    </w:p>
    <w:p w14:paraId="00D33E54" w14:textId="77777777" w:rsidR="00F47824" w:rsidRPr="00ED2FBB" w:rsidRDefault="00F47824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 xml:space="preserve">Brazil’s National Policy on Climate Change (PNMC), adopted in December 2008, established voluntary commitment to cut projected GHG emissions between 36.1% and 38.9% by 2020. The PNMC further defines actions and measures aimed at mitigation and adaptation to climate change. Federal Law No. 12,187 (December 29, 2009) provides the principles, objectives, </w:t>
      </w:r>
      <w:r w:rsidR="00C50CEB" w:rsidRPr="00ED2FBB">
        <w:rPr>
          <w:rFonts w:asciiTheme="minorHAnsi" w:hAnsiTheme="minorHAnsi" w:cstheme="minorHAnsi"/>
          <w:color w:val="000000"/>
        </w:rPr>
        <w:t>guidelines,</w:t>
      </w:r>
      <w:r w:rsidRPr="00ED2FBB">
        <w:rPr>
          <w:rFonts w:asciiTheme="minorHAnsi" w:hAnsiTheme="minorHAnsi" w:cstheme="minorHAnsi"/>
          <w:color w:val="000000"/>
        </w:rPr>
        <w:t xml:space="preserve"> and implementation mechanisms of the PNMC. This Law is a milestone since it creates a legal basis for actions already being implemented by the Federal Government and for developing further policies by the Federal, </w:t>
      </w:r>
      <w:r w:rsidR="00C50CEB" w:rsidRPr="00ED2FBB">
        <w:rPr>
          <w:rFonts w:asciiTheme="minorHAnsi" w:hAnsiTheme="minorHAnsi" w:cstheme="minorHAnsi"/>
          <w:color w:val="000000"/>
        </w:rPr>
        <w:t>State,</w:t>
      </w:r>
      <w:r w:rsidRPr="00ED2FBB">
        <w:rPr>
          <w:rFonts w:asciiTheme="minorHAnsi" w:hAnsiTheme="minorHAnsi" w:cstheme="minorHAnsi"/>
          <w:color w:val="000000"/>
        </w:rPr>
        <w:t xml:space="preserve"> and local Governments. The Brazilian Climate Change Fund (Fundo Clima) was created by Law No. 12,1</w:t>
      </w:r>
      <w:r w:rsidR="00F610E2" w:rsidRPr="00ED2FBB">
        <w:rPr>
          <w:rFonts w:asciiTheme="minorHAnsi" w:hAnsiTheme="minorHAnsi" w:cstheme="minorHAnsi"/>
          <w:color w:val="000000"/>
        </w:rPr>
        <w:t>4</w:t>
      </w:r>
      <w:r w:rsidRPr="00ED2FBB">
        <w:rPr>
          <w:rFonts w:asciiTheme="minorHAnsi" w:hAnsiTheme="minorHAnsi" w:cstheme="minorHAnsi"/>
          <w:color w:val="000000"/>
        </w:rPr>
        <w:t>4 (December 9, 2009) to financially support mitigation and adaptation action</w:t>
      </w:r>
      <w:r w:rsidR="00735FE5" w:rsidRPr="00ED2FBB">
        <w:rPr>
          <w:rFonts w:asciiTheme="minorHAnsi" w:hAnsiTheme="minorHAnsi" w:cstheme="minorHAnsi"/>
          <w:color w:val="000000"/>
        </w:rPr>
        <w:t>.</w:t>
      </w:r>
    </w:p>
    <w:p w14:paraId="430ABDC9" w14:textId="0F795C69" w:rsidR="0071579C" w:rsidRPr="00DC31E1" w:rsidRDefault="0071579C" w:rsidP="00E30041">
      <w:pPr>
        <w:pStyle w:val="TextosemFormatao"/>
        <w:spacing w:after="6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ED2FBB">
        <w:rPr>
          <w:rFonts w:asciiTheme="minorHAnsi" w:hAnsiTheme="minorHAnsi" w:cstheme="minorHAnsi"/>
          <w:color w:val="000000"/>
          <w:sz w:val="24"/>
          <w:szCs w:val="24"/>
          <w:lang w:val="en-GB"/>
        </w:rPr>
        <w:t>Please refer to the proje</w:t>
      </w:r>
      <w:r w:rsidR="00876D85" w:rsidRPr="00ED2FBB">
        <w:rPr>
          <w:rFonts w:asciiTheme="minorHAnsi" w:hAnsiTheme="minorHAnsi" w:cstheme="minorHAnsi"/>
          <w:color w:val="000000"/>
          <w:sz w:val="24"/>
          <w:szCs w:val="24"/>
          <w:lang w:val="en-GB"/>
        </w:rPr>
        <w:t>c</w:t>
      </w:r>
      <w:r w:rsidRPr="00ED2FBB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 document through this link </w:t>
      </w:r>
      <w:hyperlink r:id="rId12" w:history="1">
        <w:r w:rsidR="00D060A8" w:rsidRPr="00D060A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/>
          </w:rPr>
          <w:t>https://open.unido.org/projects/BR/projects/150014</w:t>
        </w:r>
      </w:hyperlink>
      <w:r w:rsidR="00D060A8">
        <w:rPr>
          <w:rFonts w:eastAsia="Times New Roman"/>
          <w:lang w:val="en-GB"/>
        </w:rPr>
        <w:t xml:space="preserve"> </w:t>
      </w:r>
      <w:r w:rsidRPr="00ED2FBB">
        <w:rPr>
          <w:rFonts w:asciiTheme="minorHAnsi" w:hAnsiTheme="minorHAnsi" w:cstheme="minorHAnsi"/>
          <w:color w:val="000000"/>
          <w:sz w:val="24"/>
          <w:szCs w:val="24"/>
          <w:lang w:val="en-GB"/>
        </w:rPr>
        <w:t>for further information (pages 9 to 11).</w:t>
      </w:r>
    </w:p>
    <w:p w14:paraId="0E1F9460" w14:textId="77777777" w:rsidR="00B50C01" w:rsidRPr="00ED2FBB" w:rsidRDefault="00A81446" w:rsidP="00E30041">
      <w:pPr>
        <w:pStyle w:val="Corpodetexto"/>
        <w:numPr>
          <w:ilvl w:val="0"/>
          <w:numId w:val="1"/>
        </w:numPr>
        <w:spacing w:after="60"/>
        <w:ind w:left="567" w:hanging="567"/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 w:rsidRPr="00ED2FB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lastRenderedPageBreak/>
        <w:t xml:space="preserve">Scope of </w:t>
      </w:r>
      <w:r w:rsidR="00B27CA5" w:rsidRPr="00ED2FB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work</w:t>
      </w:r>
    </w:p>
    <w:p w14:paraId="6C8BE956" w14:textId="5D1382D4" w:rsidR="004B1831" w:rsidRDefault="00AC75B1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 xml:space="preserve">The contractor </w:t>
      </w:r>
      <w:r w:rsidR="006E3EDB" w:rsidRPr="00ED2FBB">
        <w:rPr>
          <w:rFonts w:asciiTheme="minorHAnsi" w:hAnsiTheme="minorHAnsi" w:cstheme="minorHAnsi"/>
          <w:color w:val="000000"/>
        </w:rPr>
        <w:t xml:space="preserve">shall </w:t>
      </w:r>
      <w:r w:rsidR="004B1831">
        <w:rPr>
          <w:rFonts w:asciiTheme="minorHAnsi" w:hAnsiTheme="minorHAnsi" w:cstheme="minorHAnsi"/>
          <w:color w:val="000000"/>
        </w:rPr>
        <w:t xml:space="preserve">review a project concept for a </w:t>
      </w:r>
      <w:r w:rsidR="007A758B">
        <w:rPr>
          <w:rFonts w:asciiTheme="minorHAnsi" w:hAnsiTheme="minorHAnsi" w:cstheme="minorHAnsi"/>
          <w:color w:val="000000"/>
        </w:rPr>
        <w:t>long-term</w:t>
      </w:r>
      <w:r w:rsidR="004B1831">
        <w:rPr>
          <w:rFonts w:asciiTheme="minorHAnsi" w:hAnsiTheme="minorHAnsi" w:cstheme="minorHAnsi"/>
          <w:color w:val="000000"/>
        </w:rPr>
        <w:t xml:space="preserve"> strategy for </w:t>
      </w:r>
      <w:r w:rsidR="00C473F5">
        <w:rPr>
          <w:rFonts w:asciiTheme="minorHAnsi" w:hAnsiTheme="minorHAnsi" w:cstheme="minorHAnsi"/>
          <w:color w:val="000000"/>
        </w:rPr>
        <w:t xml:space="preserve">the </w:t>
      </w:r>
      <w:r w:rsidR="004B1831">
        <w:rPr>
          <w:rFonts w:asciiTheme="minorHAnsi" w:hAnsiTheme="minorHAnsi" w:cstheme="minorHAnsi"/>
          <w:color w:val="000000"/>
        </w:rPr>
        <w:t xml:space="preserve">biogas </w:t>
      </w:r>
      <w:r w:rsidR="00C473F5">
        <w:rPr>
          <w:rFonts w:asciiTheme="minorHAnsi" w:hAnsiTheme="minorHAnsi" w:cstheme="minorHAnsi"/>
          <w:color w:val="000000"/>
        </w:rPr>
        <w:t xml:space="preserve">sector </w:t>
      </w:r>
      <w:r w:rsidR="004B1831">
        <w:rPr>
          <w:rFonts w:asciiTheme="minorHAnsi" w:hAnsiTheme="minorHAnsi" w:cstheme="minorHAnsi"/>
          <w:color w:val="000000"/>
        </w:rPr>
        <w:t xml:space="preserve">in </w:t>
      </w:r>
      <w:r w:rsidR="007A758B">
        <w:rPr>
          <w:rFonts w:asciiTheme="minorHAnsi" w:hAnsiTheme="minorHAnsi" w:cstheme="minorHAnsi"/>
          <w:color w:val="000000"/>
        </w:rPr>
        <w:t>Brazil</w:t>
      </w:r>
      <w:r w:rsidR="00C473F5">
        <w:rPr>
          <w:rFonts w:asciiTheme="minorHAnsi" w:hAnsiTheme="minorHAnsi" w:cstheme="minorHAnsi"/>
          <w:color w:val="000000"/>
        </w:rPr>
        <w:t>,</w:t>
      </w:r>
      <w:r w:rsidR="004B1831">
        <w:rPr>
          <w:rFonts w:asciiTheme="minorHAnsi" w:hAnsiTheme="minorHAnsi" w:cstheme="minorHAnsi"/>
          <w:color w:val="000000"/>
        </w:rPr>
        <w:t xml:space="preserve"> entailing a </w:t>
      </w:r>
      <w:r w:rsidR="007A758B">
        <w:rPr>
          <w:rFonts w:asciiTheme="minorHAnsi" w:hAnsiTheme="minorHAnsi" w:cstheme="minorHAnsi"/>
          <w:color w:val="000000"/>
        </w:rPr>
        <w:t>GCF</w:t>
      </w:r>
      <w:r w:rsidR="004C2127">
        <w:rPr>
          <w:rFonts w:asciiTheme="minorHAnsi" w:hAnsiTheme="minorHAnsi" w:cstheme="minorHAnsi"/>
          <w:color w:val="000000"/>
        </w:rPr>
        <w:t xml:space="preserve"> (Green Climate Fund)</w:t>
      </w:r>
      <w:r w:rsidR="004B1831">
        <w:rPr>
          <w:rFonts w:asciiTheme="minorHAnsi" w:hAnsiTheme="minorHAnsi" w:cstheme="minorHAnsi"/>
          <w:color w:val="000000"/>
        </w:rPr>
        <w:t xml:space="preserve"> funding opportunity.</w:t>
      </w:r>
    </w:p>
    <w:p w14:paraId="4E836680" w14:textId="4EEE63CC" w:rsidR="00C473F5" w:rsidRDefault="00C473F5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contractor shall </w:t>
      </w:r>
      <w:r w:rsidR="007A758B">
        <w:rPr>
          <w:rFonts w:asciiTheme="minorHAnsi" w:hAnsiTheme="minorHAnsi" w:cstheme="minorHAnsi"/>
          <w:color w:val="000000"/>
        </w:rPr>
        <w:t>assess</w:t>
      </w:r>
      <w:r>
        <w:rPr>
          <w:rFonts w:asciiTheme="minorHAnsi" w:hAnsiTheme="minorHAnsi" w:cstheme="minorHAnsi"/>
          <w:color w:val="000000"/>
        </w:rPr>
        <w:t xml:space="preserve"> the project concept vis-à-vis GCF</w:t>
      </w:r>
      <w:r w:rsidR="00270468">
        <w:rPr>
          <w:rFonts w:asciiTheme="minorHAnsi" w:hAnsiTheme="minorHAnsi" w:cstheme="minorHAnsi"/>
          <w:color w:val="000000"/>
        </w:rPr>
        <w:t>`s</w:t>
      </w:r>
      <w:r>
        <w:rPr>
          <w:rFonts w:asciiTheme="minorHAnsi" w:hAnsiTheme="minorHAnsi" w:cstheme="minorHAnsi"/>
          <w:color w:val="000000"/>
        </w:rPr>
        <w:t xml:space="preserve"> guidelines and priorities, highlighting strengths and weakness</w:t>
      </w:r>
      <w:r w:rsidR="00270468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>propos</w:t>
      </w:r>
      <w:r w:rsidR="00270468">
        <w:rPr>
          <w:rFonts w:asciiTheme="minorHAnsi" w:hAnsiTheme="minorHAnsi" w:cstheme="minorHAnsi"/>
          <w:color w:val="000000"/>
        </w:rPr>
        <w:t>ing</w:t>
      </w:r>
      <w:r>
        <w:rPr>
          <w:rFonts w:asciiTheme="minorHAnsi" w:hAnsiTheme="minorHAnsi" w:cstheme="minorHAnsi"/>
          <w:color w:val="000000"/>
        </w:rPr>
        <w:t xml:space="preserve"> concrete corrective changes as to streamline and fine tune the </w:t>
      </w:r>
      <w:r w:rsidR="00270468">
        <w:rPr>
          <w:rFonts w:asciiTheme="minorHAnsi" w:hAnsiTheme="minorHAnsi" w:cstheme="minorHAnsi"/>
          <w:color w:val="000000"/>
        </w:rPr>
        <w:t xml:space="preserve">strategy, </w:t>
      </w:r>
      <w:r>
        <w:rPr>
          <w:rFonts w:asciiTheme="minorHAnsi" w:hAnsiTheme="minorHAnsi" w:cstheme="minorHAnsi"/>
          <w:color w:val="000000"/>
        </w:rPr>
        <w:t>in order to maximize the chances of approval of the project concept by the GCF.</w:t>
      </w:r>
    </w:p>
    <w:p w14:paraId="220029D3" w14:textId="77777777" w:rsidR="00C473F5" w:rsidRDefault="00C473F5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project concept will be provided in the GCF format, including the </w:t>
      </w:r>
      <w:r w:rsidR="00270468">
        <w:rPr>
          <w:rFonts w:asciiTheme="minorHAnsi" w:hAnsiTheme="minorHAnsi" w:cstheme="minorHAnsi"/>
          <w:color w:val="000000"/>
        </w:rPr>
        <w:t xml:space="preserve">methodology and calculation adopted to quantify </w:t>
      </w:r>
      <w:r>
        <w:rPr>
          <w:rFonts w:asciiTheme="minorHAnsi" w:hAnsiTheme="minorHAnsi" w:cstheme="minorHAnsi"/>
          <w:color w:val="000000"/>
        </w:rPr>
        <w:t xml:space="preserve">climate change mitigation </w:t>
      </w:r>
      <w:r w:rsidR="00270468">
        <w:rPr>
          <w:rFonts w:asciiTheme="minorHAnsi" w:hAnsiTheme="minorHAnsi" w:cstheme="minorHAnsi"/>
          <w:color w:val="000000"/>
        </w:rPr>
        <w:t>impact</w:t>
      </w:r>
      <w:r>
        <w:rPr>
          <w:rFonts w:asciiTheme="minorHAnsi" w:hAnsiTheme="minorHAnsi" w:cstheme="minorHAnsi"/>
          <w:color w:val="000000"/>
        </w:rPr>
        <w:t>.</w:t>
      </w:r>
    </w:p>
    <w:p w14:paraId="7B5137A6" w14:textId="77777777" w:rsidR="00DB2F61" w:rsidRDefault="00DB2F61" w:rsidP="00E30041">
      <w:pPr>
        <w:spacing w:after="60"/>
        <w:jc w:val="both"/>
        <w:rPr>
          <w:rFonts w:asciiTheme="majorHAnsi" w:hAnsiTheme="majorHAnsi" w:cstheme="majorHAnsi"/>
          <w:color w:val="000000"/>
          <w:sz w:val="18"/>
          <w:szCs w:val="20"/>
        </w:rPr>
      </w:pPr>
    </w:p>
    <w:p w14:paraId="75D0DDC0" w14:textId="77777777" w:rsidR="00C473F5" w:rsidRPr="00ED2FBB" w:rsidRDefault="00C473F5" w:rsidP="00E30041">
      <w:pPr>
        <w:spacing w:after="60"/>
        <w:jc w:val="both"/>
        <w:rPr>
          <w:rFonts w:asciiTheme="majorHAnsi" w:hAnsiTheme="majorHAnsi" w:cstheme="majorHAnsi"/>
          <w:color w:val="000000"/>
          <w:sz w:val="18"/>
          <w:szCs w:val="20"/>
        </w:rPr>
        <w:sectPr w:rsidR="00C473F5" w:rsidRPr="00ED2FBB" w:rsidSect="00C473F5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</w:p>
    <w:p w14:paraId="68D81817" w14:textId="77777777" w:rsidR="00877DCB" w:rsidRPr="00ED2FBB" w:rsidRDefault="009E1F30" w:rsidP="00E30041">
      <w:pPr>
        <w:pStyle w:val="Corpodetexto"/>
        <w:numPr>
          <w:ilvl w:val="0"/>
          <w:numId w:val="1"/>
        </w:numPr>
        <w:spacing w:after="60"/>
        <w:ind w:left="567" w:hanging="567"/>
        <w:rPr>
          <w:rFonts w:asciiTheme="minorHAnsi" w:hAnsiTheme="minorHAnsi"/>
          <w:b/>
          <w:color w:val="000000"/>
          <w:sz w:val="24"/>
          <w:lang w:val="en-GB"/>
        </w:rPr>
      </w:pPr>
      <w:r w:rsidRPr="00ED2FBB">
        <w:rPr>
          <w:rFonts w:asciiTheme="minorHAnsi" w:hAnsiTheme="minorHAnsi"/>
          <w:b/>
          <w:color w:val="000000"/>
          <w:sz w:val="24"/>
          <w:lang w:val="en-GB"/>
        </w:rPr>
        <w:t>Time schedule</w:t>
      </w:r>
    </w:p>
    <w:p w14:paraId="4521289C" w14:textId="77777777" w:rsidR="00F868C3" w:rsidRDefault="00D60066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ED2FBB">
        <w:rPr>
          <w:rFonts w:asciiTheme="minorHAnsi" w:hAnsiTheme="minorHAnsi" w:cstheme="minorHAnsi"/>
          <w:color w:val="000000"/>
        </w:rPr>
        <w:t xml:space="preserve">The </w:t>
      </w:r>
      <w:r w:rsidR="00C473F5">
        <w:rPr>
          <w:rFonts w:asciiTheme="minorHAnsi" w:hAnsiTheme="minorHAnsi" w:cstheme="minorHAnsi"/>
          <w:color w:val="000000"/>
        </w:rPr>
        <w:t xml:space="preserve">project concept </w:t>
      </w:r>
      <w:r w:rsidR="00C00128" w:rsidRPr="00ED2FBB">
        <w:rPr>
          <w:rFonts w:asciiTheme="minorHAnsi" w:hAnsiTheme="minorHAnsi" w:cstheme="minorHAnsi"/>
          <w:color w:val="000000"/>
        </w:rPr>
        <w:t>shall</w:t>
      </w:r>
      <w:r w:rsidR="00877DCB" w:rsidRPr="00ED2FBB">
        <w:rPr>
          <w:rFonts w:asciiTheme="minorHAnsi" w:hAnsiTheme="minorHAnsi" w:cstheme="minorHAnsi"/>
          <w:color w:val="000000"/>
        </w:rPr>
        <w:t xml:space="preserve"> be </w:t>
      </w:r>
      <w:r w:rsidR="00C473F5">
        <w:rPr>
          <w:rFonts w:asciiTheme="minorHAnsi" w:hAnsiTheme="minorHAnsi" w:cstheme="minorHAnsi"/>
          <w:color w:val="000000"/>
        </w:rPr>
        <w:t xml:space="preserve">assessed within three weeks from the </w:t>
      </w:r>
      <w:r w:rsidR="00270468">
        <w:rPr>
          <w:rFonts w:asciiTheme="minorHAnsi" w:hAnsiTheme="minorHAnsi" w:cstheme="minorHAnsi"/>
          <w:color w:val="000000"/>
        </w:rPr>
        <w:t xml:space="preserve">signature of the </w:t>
      </w:r>
      <w:r w:rsidR="00C473F5">
        <w:rPr>
          <w:rFonts w:asciiTheme="minorHAnsi" w:hAnsiTheme="minorHAnsi" w:cstheme="minorHAnsi"/>
          <w:color w:val="000000"/>
        </w:rPr>
        <w:t xml:space="preserve">contract. </w:t>
      </w:r>
    </w:p>
    <w:p w14:paraId="241FC4FC" w14:textId="77777777" w:rsidR="00270468" w:rsidRPr="00ED2FBB" w:rsidRDefault="00270468" w:rsidP="00E30041">
      <w:pPr>
        <w:spacing w:after="60"/>
        <w:jc w:val="both"/>
        <w:rPr>
          <w:rFonts w:asciiTheme="minorHAnsi" w:hAnsiTheme="minorHAnsi" w:cstheme="minorHAnsi"/>
          <w:color w:val="000000"/>
        </w:rPr>
      </w:pPr>
    </w:p>
    <w:p w14:paraId="71D4C8FE" w14:textId="77777777" w:rsidR="000F654F" w:rsidRPr="00ED2FBB" w:rsidRDefault="0036200E" w:rsidP="00270468">
      <w:pPr>
        <w:pStyle w:val="Corpodetexto"/>
        <w:numPr>
          <w:ilvl w:val="0"/>
          <w:numId w:val="1"/>
        </w:numPr>
        <w:spacing w:after="60"/>
        <w:ind w:left="567" w:hanging="567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</w:pPr>
      <w:r w:rsidRPr="00ED2FBB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Contractor’s</w:t>
      </w:r>
      <w:r w:rsidR="000F654F" w:rsidRPr="00ED2FBB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 Qualification</w:t>
      </w:r>
    </w:p>
    <w:p w14:paraId="0B2FA320" w14:textId="77777777" w:rsidR="00270468" w:rsidRPr="00ED2FBB" w:rsidRDefault="000F654F" w:rsidP="0027046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ED2FBB">
        <w:rPr>
          <w:rFonts w:asciiTheme="minorHAnsi" w:hAnsiTheme="minorHAnsi" w:cstheme="minorHAnsi"/>
          <w:color w:val="000000"/>
          <w:lang w:eastAsia="pt-BR"/>
        </w:rPr>
        <w:t xml:space="preserve">The </w:t>
      </w:r>
      <w:r w:rsidR="0036200E" w:rsidRPr="00ED2FBB">
        <w:rPr>
          <w:rFonts w:asciiTheme="minorHAnsi" w:hAnsiTheme="minorHAnsi" w:cstheme="minorHAnsi"/>
          <w:color w:val="000000"/>
          <w:lang w:eastAsia="pt-BR"/>
        </w:rPr>
        <w:t>contractor</w:t>
      </w:r>
      <w:r w:rsidRPr="00ED2FBB">
        <w:rPr>
          <w:rFonts w:asciiTheme="minorHAnsi" w:hAnsiTheme="minorHAnsi" w:cstheme="minorHAnsi"/>
          <w:color w:val="000000"/>
          <w:lang w:eastAsia="pt-BR"/>
        </w:rPr>
        <w:t xml:space="preserve"> shall have </w:t>
      </w:r>
      <w:r w:rsidR="00EB4293" w:rsidRPr="00ED2FBB">
        <w:rPr>
          <w:rFonts w:asciiTheme="minorHAnsi" w:hAnsiTheme="minorHAnsi" w:cstheme="minorHAnsi"/>
          <w:color w:val="000000"/>
          <w:lang w:eastAsia="pt-BR"/>
        </w:rPr>
        <w:t>relevant</w:t>
      </w:r>
      <w:r w:rsidRPr="00ED2FBB">
        <w:rPr>
          <w:rFonts w:asciiTheme="minorHAnsi" w:hAnsiTheme="minorHAnsi" w:cstheme="minorHAnsi"/>
          <w:color w:val="000000"/>
          <w:lang w:eastAsia="pt-BR"/>
        </w:rPr>
        <w:t xml:space="preserve"> experience</w:t>
      </w:r>
      <w:r w:rsidR="00EB4293" w:rsidRPr="00ED2FBB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270468">
        <w:rPr>
          <w:rFonts w:asciiTheme="minorHAnsi" w:hAnsiTheme="minorHAnsi" w:cstheme="minorHAnsi"/>
          <w:color w:val="000000"/>
          <w:lang w:eastAsia="pt-BR"/>
        </w:rPr>
        <w:t>in climate change mitigation and adaptation specifically on the GCF framework and project cycle.</w:t>
      </w:r>
    </w:p>
    <w:p w14:paraId="3D91B700" w14:textId="77777777" w:rsidR="003C2B37" w:rsidRPr="00ED2FBB" w:rsidRDefault="003C2B37" w:rsidP="00F561D4">
      <w:pPr>
        <w:widowControl w:val="0"/>
        <w:tabs>
          <w:tab w:val="left" w:pos="-1440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14:paraId="1A265391" w14:textId="77777777" w:rsidR="009F66E4" w:rsidRPr="00ED2FBB" w:rsidRDefault="009F66E4" w:rsidP="006376AE">
      <w:pPr>
        <w:jc w:val="both"/>
        <w:rPr>
          <w:sz w:val="22"/>
          <w:szCs w:val="22"/>
        </w:rPr>
      </w:pPr>
    </w:p>
    <w:sectPr w:rsidR="009F66E4" w:rsidRPr="00ED2FBB" w:rsidSect="00C473F5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42FA" w14:textId="77777777" w:rsidR="00707492" w:rsidRDefault="00707492" w:rsidP="00762715">
      <w:r>
        <w:separator/>
      </w:r>
    </w:p>
  </w:endnote>
  <w:endnote w:type="continuationSeparator" w:id="0">
    <w:p w14:paraId="78C86325" w14:textId="77777777" w:rsidR="00707492" w:rsidRDefault="00707492" w:rsidP="00762715">
      <w:r>
        <w:continuationSeparator/>
      </w:r>
    </w:p>
  </w:endnote>
  <w:endnote w:type="continuationNotice" w:id="1">
    <w:p w14:paraId="51E8A89B" w14:textId="77777777" w:rsidR="00707492" w:rsidRDefault="0070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7AC3" w14:textId="77777777" w:rsidR="009316D4" w:rsidRPr="00762715" w:rsidRDefault="009316D4">
    <w:pPr>
      <w:pStyle w:val="Rodap"/>
      <w:jc w:val="center"/>
      <w:rPr>
        <w:rFonts w:ascii="Calibri" w:hAnsi="Calibri"/>
        <w:sz w:val="20"/>
        <w:szCs w:val="20"/>
      </w:rPr>
    </w:pPr>
    <w:r w:rsidRPr="00762715">
      <w:rPr>
        <w:rFonts w:ascii="Calibri" w:hAnsi="Calibri"/>
        <w:sz w:val="20"/>
        <w:szCs w:val="20"/>
      </w:rPr>
      <w:fldChar w:fldCharType="begin"/>
    </w:r>
    <w:r w:rsidRPr="00762715">
      <w:rPr>
        <w:rFonts w:ascii="Calibri" w:hAnsi="Calibri"/>
        <w:sz w:val="20"/>
        <w:szCs w:val="20"/>
      </w:rPr>
      <w:instrText xml:space="preserve"> PAGE   \* MERGEFORMAT </w:instrText>
    </w:r>
    <w:r w:rsidRPr="00762715">
      <w:rPr>
        <w:rFonts w:ascii="Calibri" w:hAnsi="Calibri"/>
        <w:sz w:val="20"/>
        <w:szCs w:val="20"/>
      </w:rPr>
      <w:fldChar w:fldCharType="separate"/>
    </w:r>
    <w:r w:rsidR="003E1092">
      <w:rPr>
        <w:rFonts w:ascii="Calibri" w:hAnsi="Calibri"/>
        <w:noProof/>
        <w:sz w:val="20"/>
        <w:szCs w:val="20"/>
      </w:rPr>
      <w:t>1</w:t>
    </w:r>
    <w:r w:rsidRPr="00762715">
      <w:rPr>
        <w:rFonts w:ascii="Calibri" w:hAnsi="Calibri"/>
        <w:sz w:val="20"/>
        <w:szCs w:val="20"/>
      </w:rPr>
      <w:fldChar w:fldCharType="end"/>
    </w:r>
  </w:p>
  <w:p w14:paraId="58A8790F" w14:textId="77777777" w:rsidR="009316D4" w:rsidRDefault="00931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4A79" w14:textId="77777777" w:rsidR="00707492" w:rsidRDefault="00707492" w:rsidP="00762715">
      <w:r>
        <w:separator/>
      </w:r>
    </w:p>
  </w:footnote>
  <w:footnote w:type="continuationSeparator" w:id="0">
    <w:p w14:paraId="4AEA4E85" w14:textId="77777777" w:rsidR="00707492" w:rsidRDefault="00707492" w:rsidP="00762715">
      <w:r>
        <w:continuationSeparator/>
      </w:r>
    </w:p>
  </w:footnote>
  <w:footnote w:type="continuationNotice" w:id="1">
    <w:p w14:paraId="525E4008" w14:textId="77777777" w:rsidR="00707492" w:rsidRDefault="007074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4F94A"/>
    <w:multiLevelType w:val="hybridMultilevel"/>
    <w:tmpl w:val="1EB3A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4E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50"/>
        </w:tabs>
        <w:ind w:left="450" w:hanging="45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23228"/>
    <w:multiLevelType w:val="hybridMultilevel"/>
    <w:tmpl w:val="AC6C3756"/>
    <w:lvl w:ilvl="0" w:tplc="9DF67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C7F16"/>
    <w:multiLevelType w:val="hybridMultilevel"/>
    <w:tmpl w:val="8DAA28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7A24"/>
    <w:multiLevelType w:val="hybridMultilevel"/>
    <w:tmpl w:val="1E12EEFE"/>
    <w:lvl w:ilvl="0" w:tplc="1F76778A">
      <w:start w:val="1"/>
      <w:numFmt w:val="decimal"/>
      <w:pStyle w:val="Sumrio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56DEF"/>
    <w:multiLevelType w:val="hybridMultilevel"/>
    <w:tmpl w:val="AFEEC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4F3A"/>
    <w:multiLevelType w:val="hybridMultilevel"/>
    <w:tmpl w:val="F6746B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E54F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73C8"/>
    <w:multiLevelType w:val="hybridMultilevel"/>
    <w:tmpl w:val="0FCEC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1385"/>
    <w:multiLevelType w:val="hybridMultilevel"/>
    <w:tmpl w:val="02247C0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1F6CDB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498"/>
    <w:multiLevelType w:val="hybridMultilevel"/>
    <w:tmpl w:val="3872BB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673C"/>
    <w:multiLevelType w:val="hybridMultilevel"/>
    <w:tmpl w:val="509E580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274D65"/>
    <w:multiLevelType w:val="hybridMultilevel"/>
    <w:tmpl w:val="708C47D6"/>
    <w:lvl w:ilvl="0" w:tplc="7248D84E">
      <w:start w:val="1"/>
      <w:numFmt w:val="decimal"/>
      <w:pStyle w:val="Banktex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15EA7"/>
    <w:multiLevelType w:val="hybridMultilevel"/>
    <w:tmpl w:val="F0C0B7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5F75"/>
    <w:multiLevelType w:val="hybridMultilevel"/>
    <w:tmpl w:val="A9A0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53FF"/>
    <w:multiLevelType w:val="hybridMultilevel"/>
    <w:tmpl w:val="550AC2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1C32"/>
    <w:multiLevelType w:val="hybridMultilevel"/>
    <w:tmpl w:val="7AB030F8"/>
    <w:lvl w:ilvl="0" w:tplc="CA1C4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47F"/>
    <w:multiLevelType w:val="hybridMultilevel"/>
    <w:tmpl w:val="AD9497A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350D4"/>
    <w:multiLevelType w:val="hybridMultilevel"/>
    <w:tmpl w:val="112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772F5"/>
    <w:multiLevelType w:val="hybridMultilevel"/>
    <w:tmpl w:val="15B06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3281D"/>
    <w:multiLevelType w:val="multilevel"/>
    <w:tmpl w:val="23B075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-1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4" w:hanging="1440"/>
      </w:pPr>
      <w:rPr>
        <w:rFonts w:hint="default"/>
      </w:rPr>
    </w:lvl>
  </w:abstractNum>
  <w:abstractNum w:abstractNumId="20" w15:restartNumberingAfterBreak="0">
    <w:nsid w:val="494A5389"/>
    <w:multiLevelType w:val="hybridMultilevel"/>
    <w:tmpl w:val="D3CCAF6E"/>
    <w:lvl w:ilvl="0" w:tplc="C3449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83030"/>
    <w:multiLevelType w:val="hybridMultilevel"/>
    <w:tmpl w:val="9DD45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3562"/>
    <w:multiLevelType w:val="hybridMultilevel"/>
    <w:tmpl w:val="68C85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14BC"/>
    <w:multiLevelType w:val="hybridMultilevel"/>
    <w:tmpl w:val="463E4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37B2"/>
    <w:multiLevelType w:val="hybridMultilevel"/>
    <w:tmpl w:val="1E643F2A"/>
    <w:lvl w:ilvl="0" w:tplc="67520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598B"/>
    <w:multiLevelType w:val="hybridMultilevel"/>
    <w:tmpl w:val="69CC2C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01C69"/>
    <w:multiLevelType w:val="hybridMultilevel"/>
    <w:tmpl w:val="4EEA00A0"/>
    <w:lvl w:ilvl="0" w:tplc="B4269E5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FFC24"/>
    <w:multiLevelType w:val="hybridMultilevel"/>
    <w:tmpl w:val="79A52E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CBA375C"/>
    <w:multiLevelType w:val="multilevel"/>
    <w:tmpl w:val="CC7E9E9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F8F5C9E"/>
    <w:multiLevelType w:val="hybridMultilevel"/>
    <w:tmpl w:val="C43CE9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69308">
    <w:abstractNumId w:val="28"/>
  </w:num>
  <w:num w:numId="2" w16cid:durableId="1229997207">
    <w:abstractNumId w:val="6"/>
  </w:num>
  <w:num w:numId="3" w16cid:durableId="1631746938">
    <w:abstractNumId w:val="11"/>
  </w:num>
  <w:num w:numId="4" w16cid:durableId="1457018720">
    <w:abstractNumId w:val="4"/>
  </w:num>
  <w:num w:numId="5" w16cid:durableId="1168789469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282609478">
    <w:abstractNumId w:val="26"/>
  </w:num>
  <w:num w:numId="7" w16cid:durableId="134568873">
    <w:abstractNumId w:val="19"/>
  </w:num>
  <w:num w:numId="8" w16cid:durableId="1110592260">
    <w:abstractNumId w:val="21"/>
  </w:num>
  <w:num w:numId="9" w16cid:durableId="1304701329">
    <w:abstractNumId w:val="8"/>
  </w:num>
  <w:num w:numId="10" w16cid:durableId="230585881">
    <w:abstractNumId w:val="12"/>
  </w:num>
  <w:num w:numId="11" w16cid:durableId="1238858101">
    <w:abstractNumId w:val="25"/>
  </w:num>
  <w:num w:numId="12" w16cid:durableId="1850439675">
    <w:abstractNumId w:val="27"/>
  </w:num>
  <w:num w:numId="13" w16cid:durableId="1454984280">
    <w:abstractNumId w:val="0"/>
  </w:num>
  <w:num w:numId="14" w16cid:durableId="216471783">
    <w:abstractNumId w:val="10"/>
  </w:num>
  <w:num w:numId="15" w16cid:durableId="628248670">
    <w:abstractNumId w:val="16"/>
  </w:num>
  <w:num w:numId="16" w16cid:durableId="906258597">
    <w:abstractNumId w:val="9"/>
  </w:num>
  <w:num w:numId="17" w16cid:durableId="807169865">
    <w:abstractNumId w:val="15"/>
  </w:num>
  <w:num w:numId="18" w16cid:durableId="1999334264">
    <w:abstractNumId w:val="23"/>
  </w:num>
  <w:num w:numId="19" w16cid:durableId="1585799777">
    <w:abstractNumId w:val="17"/>
  </w:num>
  <w:num w:numId="20" w16cid:durableId="731806915">
    <w:abstractNumId w:val="22"/>
  </w:num>
  <w:num w:numId="21" w16cid:durableId="651837780">
    <w:abstractNumId w:val="18"/>
  </w:num>
  <w:num w:numId="22" w16cid:durableId="1099370890">
    <w:abstractNumId w:val="13"/>
  </w:num>
  <w:num w:numId="23" w16cid:durableId="1960332065">
    <w:abstractNumId w:val="24"/>
  </w:num>
  <w:num w:numId="24" w16cid:durableId="26029727">
    <w:abstractNumId w:val="2"/>
  </w:num>
  <w:num w:numId="25" w16cid:durableId="1408307582">
    <w:abstractNumId w:val="5"/>
  </w:num>
  <w:num w:numId="26" w16cid:durableId="1253777972">
    <w:abstractNumId w:val="7"/>
  </w:num>
  <w:num w:numId="27" w16cid:durableId="633408416">
    <w:abstractNumId w:val="20"/>
  </w:num>
  <w:num w:numId="28" w16cid:durableId="2145006958">
    <w:abstractNumId w:val="3"/>
  </w:num>
  <w:num w:numId="29" w16cid:durableId="1438136014">
    <w:abstractNumId w:val="14"/>
  </w:num>
  <w:num w:numId="30" w16cid:durableId="85689442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6" w:nlCheck="1" w:checkStyle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4"/>
    <w:rsid w:val="0000054D"/>
    <w:rsid w:val="0000063E"/>
    <w:rsid w:val="0000668D"/>
    <w:rsid w:val="0001099A"/>
    <w:rsid w:val="000147C3"/>
    <w:rsid w:val="000153D9"/>
    <w:rsid w:val="00016A1C"/>
    <w:rsid w:val="00017C3B"/>
    <w:rsid w:val="000219E0"/>
    <w:rsid w:val="000231AD"/>
    <w:rsid w:val="00027B1B"/>
    <w:rsid w:val="000304DD"/>
    <w:rsid w:val="000337B0"/>
    <w:rsid w:val="000346C0"/>
    <w:rsid w:val="00034759"/>
    <w:rsid w:val="00035F99"/>
    <w:rsid w:val="0003655F"/>
    <w:rsid w:val="00040F38"/>
    <w:rsid w:val="00041637"/>
    <w:rsid w:val="00043955"/>
    <w:rsid w:val="00045438"/>
    <w:rsid w:val="00045A75"/>
    <w:rsid w:val="00046443"/>
    <w:rsid w:val="00046555"/>
    <w:rsid w:val="00047C96"/>
    <w:rsid w:val="0005007F"/>
    <w:rsid w:val="00050AD5"/>
    <w:rsid w:val="00051A92"/>
    <w:rsid w:val="0005234F"/>
    <w:rsid w:val="00053FC6"/>
    <w:rsid w:val="00054482"/>
    <w:rsid w:val="00055EA9"/>
    <w:rsid w:val="00063BBA"/>
    <w:rsid w:val="00073E1C"/>
    <w:rsid w:val="000761AD"/>
    <w:rsid w:val="00082910"/>
    <w:rsid w:val="00083986"/>
    <w:rsid w:val="00087A84"/>
    <w:rsid w:val="00090408"/>
    <w:rsid w:val="0009102A"/>
    <w:rsid w:val="00092A60"/>
    <w:rsid w:val="000945B5"/>
    <w:rsid w:val="00095888"/>
    <w:rsid w:val="00097042"/>
    <w:rsid w:val="00097448"/>
    <w:rsid w:val="000A4DD9"/>
    <w:rsid w:val="000B3A8D"/>
    <w:rsid w:val="000B48C5"/>
    <w:rsid w:val="000B5CBD"/>
    <w:rsid w:val="000B78DA"/>
    <w:rsid w:val="000C2202"/>
    <w:rsid w:val="000C2659"/>
    <w:rsid w:val="000C6856"/>
    <w:rsid w:val="000C7352"/>
    <w:rsid w:val="000D018E"/>
    <w:rsid w:val="000D3AE1"/>
    <w:rsid w:val="000D506C"/>
    <w:rsid w:val="000D5398"/>
    <w:rsid w:val="000D53F6"/>
    <w:rsid w:val="000D6928"/>
    <w:rsid w:val="000E52E2"/>
    <w:rsid w:val="000E5408"/>
    <w:rsid w:val="000E7D6D"/>
    <w:rsid w:val="000F00D1"/>
    <w:rsid w:val="000F213B"/>
    <w:rsid w:val="000F40E7"/>
    <w:rsid w:val="000F654F"/>
    <w:rsid w:val="000F6D97"/>
    <w:rsid w:val="00100370"/>
    <w:rsid w:val="001016B1"/>
    <w:rsid w:val="00102135"/>
    <w:rsid w:val="00102324"/>
    <w:rsid w:val="0010551F"/>
    <w:rsid w:val="00107512"/>
    <w:rsid w:val="001168F5"/>
    <w:rsid w:val="00120F8A"/>
    <w:rsid w:val="001211DE"/>
    <w:rsid w:val="00127125"/>
    <w:rsid w:val="0012743F"/>
    <w:rsid w:val="0013117F"/>
    <w:rsid w:val="0013194D"/>
    <w:rsid w:val="00133369"/>
    <w:rsid w:val="00133463"/>
    <w:rsid w:val="00133BAD"/>
    <w:rsid w:val="00140AC2"/>
    <w:rsid w:val="001415F2"/>
    <w:rsid w:val="0014306E"/>
    <w:rsid w:val="00145B8A"/>
    <w:rsid w:val="00147D01"/>
    <w:rsid w:val="0015132D"/>
    <w:rsid w:val="00153BFF"/>
    <w:rsid w:val="00155A6D"/>
    <w:rsid w:val="00157F1A"/>
    <w:rsid w:val="00167B0D"/>
    <w:rsid w:val="00170060"/>
    <w:rsid w:val="00174985"/>
    <w:rsid w:val="00176F41"/>
    <w:rsid w:val="00181C2C"/>
    <w:rsid w:val="001824D7"/>
    <w:rsid w:val="0018330C"/>
    <w:rsid w:val="00190342"/>
    <w:rsid w:val="00195037"/>
    <w:rsid w:val="00196A3B"/>
    <w:rsid w:val="001A059E"/>
    <w:rsid w:val="001A0A94"/>
    <w:rsid w:val="001A178C"/>
    <w:rsid w:val="001A190B"/>
    <w:rsid w:val="001A565A"/>
    <w:rsid w:val="001B22AA"/>
    <w:rsid w:val="001B5CDF"/>
    <w:rsid w:val="001B6933"/>
    <w:rsid w:val="001C2A7D"/>
    <w:rsid w:val="001C7658"/>
    <w:rsid w:val="001D02F6"/>
    <w:rsid w:val="001D0FD2"/>
    <w:rsid w:val="001D2CFC"/>
    <w:rsid w:val="001D5052"/>
    <w:rsid w:val="001D6090"/>
    <w:rsid w:val="001D6F31"/>
    <w:rsid w:val="001E2EF2"/>
    <w:rsid w:val="001E3789"/>
    <w:rsid w:val="001E3CC3"/>
    <w:rsid w:val="001E5BD4"/>
    <w:rsid w:val="001E68C6"/>
    <w:rsid w:val="001F0B7D"/>
    <w:rsid w:val="001F41C2"/>
    <w:rsid w:val="001F7F84"/>
    <w:rsid w:val="00200F8E"/>
    <w:rsid w:val="00201DC5"/>
    <w:rsid w:val="00201EA6"/>
    <w:rsid w:val="002034CD"/>
    <w:rsid w:val="0021012A"/>
    <w:rsid w:val="0021378D"/>
    <w:rsid w:val="002151CC"/>
    <w:rsid w:val="00222959"/>
    <w:rsid w:val="00224EE3"/>
    <w:rsid w:val="00226C74"/>
    <w:rsid w:val="0022703A"/>
    <w:rsid w:val="00227D47"/>
    <w:rsid w:val="002419DE"/>
    <w:rsid w:val="00241EEA"/>
    <w:rsid w:val="00242C16"/>
    <w:rsid w:val="002450C3"/>
    <w:rsid w:val="002554E3"/>
    <w:rsid w:val="00257032"/>
    <w:rsid w:val="002626B3"/>
    <w:rsid w:val="00266F4A"/>
    <w:rsid w:val="00270468"/>
    <w:rsid w:val="00271477"/>
    <w:rsid w:val="0027355F"/>
    <w:rsid w:val="00281085"/>
    <w:rsid w:val="002868BA"/>
    <w:rsid w:val="00287047"/>
    <w:rsid w:val="002974C5"/>
    <w:rsid w:val="00297C1F"/>
    <w:rsid w:val="002A6AE2"/>
    <w:rsid w:val="002A6AF3"/>
    <w:rsid w:val="002A7B29"/>
    <w:rsid w:val="002B3D57"/>
    <w:rsid w:val="002B4DEA"/>
    <w:rsid w:val="002C5ABE"/>
    <w:rsid w:val="002D6297"/>
    <w:rsid w:val="002E58A5"/>
    <w:rsid w:val="002E6E6F"/>
    <w:rsid w:val="002F055D"/>
    <w:rsid w:val="002F1A8C"/>
    <w:rsid w:val="002F531E"/>
    <w:rsid w:val="00303699"/>
    <w:rsid w:val="00303C87"/>
    <w:rsid w:val="003071EA"/>
    <w:rsid w:val="003104F2"/>
    <w:rsid w:val="003105DF"/>
    <w:rsid w:val="00311346"/>
    <w:rsid w:val="00311A8C"/>
    <w:rsid w:val="00311E83"/>
    <w:rsid w:val="00312BAF"/>
    <w:rsid w:val="00312CCB"/>
    <w:rsid w:val="00314D4A"/>
    <w:rsid w:val="00315BC1"/>
    <w:rsid w:val="0032210C"/>
    <w:rsid w:val="00322685"/>
    <w:rsid w:val="00324B93"/>
    <w:rsid w:val="003254B0"/>
    <w:rsid w:val="00327E52"/>
    <w:rsid w:val="00332BA4"/>
    <w:rsid w:val="00340B91"/>
    <w:rsid w:val="00342275"/>
    <w:rsid w:val="003439BE"/>
    <w:rsid w:val="00352CA9"/>
    <w:rsid w:val="00357B7E"/>
    <w:rsid w:val="003609E6"/>
    <w:rsid w:val="0036200E"/>
    <w:rsid w:val="00363AC1"/>
    <w:rsid w:val="0036621D"/>
    <w:rsid w:val="00370AED"/>
    <w:rsid w:val="00371838"/>
    <w:rsid w:val="00373158"/>
    <w:rsid w:val="0037340B"/>
    <w:rsid w:val="003758E2"/>
    <w:rsid w:val="00376235"/>
    <w:rsid w:val="00382948"/>
    <w:rsid w:val="00382B28"/>
    <w:rsid w:val="00390564"/>
    <w:rsid w:val="00391F5C"/>
    <w:rsid w:val="00394CA8"/>
    <w:rsid w:val="003A1023"/>
    <w:rsid w:val="003A221F"/>
    <w:rsid w:val="003A2E13"/>
    <w:rsid w:val="003A4400"/>
    <w:rsid w:val="003A6304"/>
    <w:rsid w:val="003A6333"/>
    <w:rsid w:val="003B1458"/>
    <w:rsid w:val="003B3E39"/>
    <w:rsid w:val="003B47BF"/>
    <w:rsid w:val="003B499E"/>
    <w:rsid w:val="003C2B37"/>
    <w:rsid w:val="003C6976"/>
    <w:rsid w:val="003C7579"/>
    <w:rsid w:val="003C7772"/>
    <w:rsid w:val="003D13D8"/>
    <w:rsid w:val="003D1DC5"/>
    <w:rsid w:val="003D319A"/>
    <w:rsid w:val="003D3A10"/>
    <w:rsid w:val="003E1092"/>
    <w:rsid w:val="003F0680"/>
    <w:rsid w:val="003F3101"/>
    <w:rsid w:val="003F4E74"/>
    <w:rsid w:val="004014B4"/>
    <w:rsid w:val="00403057"/>
    <w:rsid w:val="004117EA"/>
    <w:rsid w:val="004130D5"/>
    <w:rsid w:val="0041385F"/>
    <w:rsid w:val="00414702"/>
    <w:rsid w:val="00414D61"/>
    <w:rsid w:val="0041688C"/>
    <w:rsid w:val="00421C77"/>
    <w:rsid w:val="00425327"/>
    <w:rsid w:val="004276A2"/>
    <w:rsid w:val="00431465"/>
    <w:rsid w:val="00432ACF"/>
    <w:rsid w:val="00432C83"/>
    <w:rsid w:val="00436BC8"/>
    <w:rsid w:val="00437586"/>
    <w:rsid w:val="00442158"/>
    <w:rsid w:val="00445308"/>
    <w:rsid w:val="004653DC"/>
    <w:rsid w:val="00465A9B"/>
    <w:rsid w:val="00472798"/>
    <w:rsid w:val="00476468"/>
    <w:rsid w:val="00480559"/>
    <w:rsid w:val="00480A9F"/>
    <w:rsid w:val="00482495"/>
    <w:rsid w:val="004827A9"/>
    <w:rsid w:val="00485941"/>
    <w:rsid w:val="00486560"/>
    <w:rsid w:val="00487F65"/>
    <w:rsid w:val="0049254E"/>
    <w:rsid w:val="004A195B"/>
    <w:rsid w:val="004A244C"/>
    <w:rsid w:val="004A3A9E"/>
    <w:rsid w:val="004A6C14"/>
    <w:rsid w:val="004B1831"/>
    <w:rsid w:val="004B2389"/>
    <w:rsid w:val="004C1757"/>
    <w:rsid w:val="004C2127"/>
    <w:rsid w:val="004C469B"/>
    <w:rsid w:val="004C5AFF"/>
    <w:rsid w:val="004D432A"/>
    <w:rsid w:val="004D6507"/>
    <w:rsid w:val="004E157A"/>
    <w:rsid w:val="004E24B8"/>
    <w:rsid w:val="004F2415"/>
    <w:rsid w:val="004F3EFB"/>
    <w:rsid w:val="004F5682"/>
    <w:rsid w:val="004F64C0"/>
    <w:rsid w:val="00503F24"/>
    <w:rsid w:val="005064E1"/>
    <w:rsid w:val="0051020D"/>
    <w:rsid w:val="005105E1"/>
    <w:rsid w:val="00512104"/>
    <w:rsid w:val="00515E69"/>
    <w:rsid w:val="005173E7"/>
    <w:rsid w:val="00527534"/>
    <w:rsid w:val="00530B51"/>
    <w:rsid w:val="00530C24"/>
    <w:rsid w:val="005311D7"/>
    <w:rsid w:val="00531B8B"/>
    <w:rsid w:val="00531EF1"/>
    <w:rsid w:val="005320B6"/>
    <w:rsid w:val="00532151"/>
    <w:rsid w:val="00532A74"/>
    <w:rsid w:val="00535987"/>
    <w:rsid w:val="00541BC6"/>
    <w:rsid w:val="00544233"/>
    <w:rsid w:val="00546717"/>
    <w:rsid w:val="0055128E"/>
    <w:rsid w:val="00551C48"/>
    <w:rsid w:val="00552F33"/>
    <w:rsid w:val="00554E27"/>
    <w:rsid w:val="005656EF"/>
    <w:rsid w:val="00567D89"/>
    <w:rsid w:val="00572069"/>
    <w:rsid w:val="0057321B"/>
    <w:rsid w:val="0057708D"/>
    <w:rsid w:val="005850B9"/>
    <w:rsid w:val="00585154"/>
    <w:rsid w:val="00593A04"/>
    <w:rsid w:val="005967C8"/>
    <w:rsid w:val="005A0559"/>
    <w:rsid w:val="005A135A"/>
    <w:rsid w:val="005A1E7B"/>
    <w:rsid w:val="005B1AC1"/>
    <w:rsid w:val="005B37DE"/>
    <w:rsid w:val="005B418C"/>
    <w:rsid w:val="005C4B69"/>
    <w:rsid w:val="005D0792"/>
    <w:rsid w:val="005D0DAB"/>
    <w:rsid w:val="005D199D"/>
    <w:rsid w:val="005D28FA"/>
    <w:rsid w:val="005D29BC"/>
    <w:rsid w:val="005D3C41"/>
    <w:rsid w:val="005D3E1A"/>
    <w:rsid w:val="005E33D5"/>
    <w:rsid w:val="0060569C"/>
    <w:rsid w:val="006071F7"/>
    <w:rsid w:val="00610B4F"/>
    <w:rsid w:val="00614FCB"/>
    <w:rsid w:val="0062479A"/>
    <w:rsid w:val="00625954"/>
    <w:rsid w:val="00625987"/>
    <w:rsid w:val="00630131"/>
    <w:rsid w:val="00630E86"/>
    <w:rsid w:val="00637389"/>
    <w:rsid w:val="006376AE"/>
    <w:rsid w:val="00640916"/>
    <w:rsid w:val="00640E26"/>
    <w:rsid w:val="00641026"/>
    <w:rsid w:val="00644BAE"/>
    <w:rsid w:val="00646852"/>
    <w:rsid w:val="00654802"/>
    <w:rsid w:val="00657857"/>
    <w:rsid w:val="00657925"/>
    <w:rsid w:val="006602D9"/>
    <w:rsid w:val="006612B9"/>
    <w:rsid w:val="00670CFF"/>
    <w:rsid w:val="006760AF"/>
    <w:rsid w:val="00676286"/>
    <w:rsid w:val="006816D4"/>
    <w:rsid w:val="00687ACC"/>
    <w:rsid w:val="00687C08"/>
    <w:rsid w:val="00696083"/>
    <w:rsid w:val="006969DB"/>
    <w:rsid w:val="00696B31"/>
    <w:rsid w:val="006A0112"/>
    <w:rsid w:val="006A0BF7"/>
    <w:rsid w:val="006A23CB"/>
    <w:rsid w:val="006A4A2A"/>
    <w:rsid w:val="006A57D1"/>
    <w:rsid w:val="006A6016"/>
    <w:rsid w:val="006A7896"/>
    <w:rsid w:val="006B0AB2"/>
    <w:rsid w:val="006B0B96"/>
    <w:rsid w:val="006B3B57"/>
    <w:rsid w:val="006C0C8D"/>
    <w:rsid w:val="006C17F6"/>
    <w:rsid w:val="006C269E"/>
    <w:rsid w:val="006C421C"/>
    <w:rsid w:val="006C7AB6"/>
    <w:rsid w:val="006D2D63"/>
    <w:rsid w:val="006E1AA9"/>
    <w:rsid w:val="006E222E"/>
    <w:rsid w:val="006E2FA5"/>
    <w:rsid w:val="006E3EDB"/>
    <w:rsid w:val="006F43B6"/>
    <w:rsid w:val="0070064D"/>
    <w:rsid w:val="00706D87"/>
    <w:rsid w:val="00707492"/>
    <w:rsid w:val="0071158A"/>
    <w:rsid w:val="007123FE"/>
    <w:rsid w:val="0071579C"/>
    <w:rsid w:val="00717DA0"/>
    <w:rsid w:val="00723561"/>
    <w:rsid w:val="00735FE5"/>
    <w:rsid w:val="007404C9"/>
    <w:rsid w:val="00742CBB"/>
    <w:rsid w:val="007450A9"/>
    <w:rsid w:val="00752B1B"/>
    <w:rsid w:val="0075400C"/>
    <w:rsid w:val="0075428B"/>
    <w:rsid w:val="0075495F"/>
    <w:rsid w:val="00754F28"/>
    <w:rsid w:val="00755D99"/>
    <w:rsid w:val="0075765B"/>
    <w:rsid w:val="00762715"/>
    <w:rsid w:val="00764196"/>
    <w:rsid w:val="00766B12"/>
    <w:rsid w:val="00767799"/>
    <w:rsid w:val="00767AF6"/>
    <w:rsid w:val="007766F3"/>
    <w:rsid w:val="00781977"/>
    <w:rsid w:val="00783ACA"/>
    <w:rsid w:val="007858DF"/>
    <w:rsid w:val="00787D51"/>
    <w:rsid w:val="007941F8"/>
    <w:rsid w:val="00797351"/>
    <w:rsid w:val="00797B65"/>
    <w:rsid w:val="007A1794"/>
    <w:rsid w:val="007A1E40"/>
    <w:rsid w:val="007A28F0"/>
    <w:rsid w:val="007A5883"/>
    <w:rsid w:val="007A758B"/>
    <w:rsid w:val="007B2146"/>
    <w:rsid w:val="007B3019"/>
    <w:rsid w:val="007B38B8"/>
    <w:rsid w:val="007B4C35"/>
    <w:rsid w:val="007B7195"/>
    <w:rsid w:val="007B7549"/>
    <w:rsid w:val="007C03C0"/>
    <w:rsid w:val="007C2D27"/>
    <w:rsid w:val="007C5A03"/>
    <w:rsid w:val="007D134A"/>
    <w:rsid w:val="007D61B3"/>
    <w:rsid w:val="007D6958"/>
    <w:rsid w:val="007D732C"/>
    <w:rsid w:val="007E0E9F"/>
    <w:rsid w:val="007E132E"/>
    <w:rsid w:val="007E1CED"/>
    <w:rsid w:val="007E5B99"/>
    <w:rsid w:val="007E6006"/>
    <w:rsid w:val="007F51B3"/>
    <w:rsid w:val="007F5C4B"/>
    <w:rsid w:val="00800C05"/>
    <w:rsid w:val="008016D8"/>
    <w:rsid w:val="00804ECB"/>
    <w:rsid w:val="00805D23"/>
    <w:rsid w:val="00807422"/>
    <w:rsid w:val="00810A4A"/>
    <w:rsid w:val="0083093E"/>
    <w:rsid w:val="008375E4"/>
    <w:rsid w:val="0083768D"/>
    <w:rsid w:val="0084672B"/>
    <w:rsid w:val="008469EF"/>
    <w:rsid w:val="0084713F"/>
    <w:rsid w:val="00851177"/>
    <w:rsid w:val="0085252F"/>
    <w:rsid w:val="00852D98"/>
    <w:rsid w:val="00854324"/>
    <w:rsid w:val="0085489B"/>
    <w:rsid w:val="00861266"/>
    <w:rsid w:val="0086172D"/>
    <w:rsid w:val="00866AA9"/>
    <w:rsid w:val="00867391"/>
    <w:rsid w:val="00873E83"/>
    <w:rsid w:val="008763F5"/>
    <w:rsid w:val="00876D85"/>
    <w:rsid w:val="00877DCB"/>
    <w:rsid w:val="00886AD2"/>
    <w:rsid w:val="00891E3E"/>
    <w:rsid w:val="008A3894"/>
    <w:rsid w:val="008A6106"/>
    <w:rsid w:val="008A61A9"/>
    <w:rsid w:val="008B686A"/>
    <w:rsid w:val="008B7196"/>
    <w:rsid w:val="008C176C"/>
    <w:rsid w:val="008C45CE"/>
    <w:rsid w:val="008C45F2"/>
    <w:rsid w:val="008C572A"/>
    <w:rsid w:val="008C62A3"/>
    <w:rsid w:val="008C6592"/>
    <w:rsid w:val="008C7DFA"/>
    <w:rsid w:val="008D111C"/>
    <w:rsid w:val="008D2E6D"/>
    <w:rsid w:val="008D4A30"/>
    <w:rsid w:val="008E2366"/>
    <w:rsid w:val="008E3540"/>
    <w:rsid w:val="008E3680"/>
    <w:rsid w:val="008E5BB9"/>
    <w:rsid w:val="008E7B5C"/>
    <w:rsid w:val="008F4370"/>
    <w:rsid w:val="00906A14"/>
    <w:rsid w:val="009220B8"/>
    <w:rsid w:val="009237C8"/>
    <w:rsid w:val="00923BFB"/>
    <w:rsid w:val="00924245"/>
    <w:rsid w:val="009246B6"/>
    <w:rsid w:val="009316D4"/>
    <w:rsid w:val="00932C95"/>
    <w:rsid w:val="00933A51"/>
    <w:rsid w:val="0094385A"/>
    <w:rsid w:val="00944235"/>
    <w:rsid w:val="00946E65"/>
    <w:rsid w:val="009602ED"/>
    <w:rsid w:val="00963EEE"/>
    <w:rsid w:val="00972DDB"/>
    <w:rsid w:val="00977CD1"/>
    <w:rsid w:val="00981BA7"/>
    <w:rsid w:val="009831DF"/>
    <w:rsid w:val="00984F48"/>
    <w:rsid w:val="009850D8"/>
    <w:rsid w:val="00992B50"/>
    <w:rsid w:val="00992BBD"/>
    <w:rsid w:val="0099610C"/>
    <w:rsid w:val="009A2C33"/>
    <w:rsid w:val="009B3902"/>
    <w:rsid w:val="009B7EC8"/>
    <w:rsid w:val="009B7F72"/>
    <w:rsid w:val="009C5038"/>
    <w:rsid w:val="009D0638"/>
    <w:rsid w:val="009D1A59"/>
    <w:rsid w:val="009D4279"/>
    <w:rsid w:val="009D47A1"/>
    <w:rsid w:val="009D6CBF"/>
    <w:rsid w:val="009E1F30"/>
    <w:rsid w:val="009E2D7A"/>
    <w:rsid w:val="009E4952"/>
    <w:rsid w:val="009E6B6B"/>
    <w:rsid w:val="009F6302"/>
    <w:rsid w:val="009F6526"/>
    <w:rsid w:val="009F66E4"/>
    <w:rsid w:val="00A01FEA"/>
    <w:rsid w:val="00A03885"/>
    <w:rsid w:val="00A1044C"/>
    <w:rsid w:val="00A1321D"/>
    <w:rsid w:val="00A1365B"/>
    <w:rsid w:val="00A15094"/>
    <w:rsid w:val="00A162A6"/>
    <w:rsid w:val="00A21C62"/>
    <w:rsid w:val="00A247D6"/>
    <w:rsid w:val="00A24EB1"/>
    <w:rsid w:val="00A2613B"/>
    <w:rsid w:val="00A26CA4"/>
    <w:rsid w:val="00A3157F"/>
    <w:rsid w:val="00A36CD0"/>
    <w:rsid w:val="00A376AB"/>
    <w:rsid w:val="00A413E0"/>
    <w:rsid w:val="00A41B18"/>
    <w:rsid w:val="00A41BB7"/>
    <w:rsid w:val="00A4244E"/>
    <w:rsid w:val="00A43621"/>
    <w:rsid w:val="00A47B27"/>
    <w:rsid w:val="00A500F5"/>
    <w:rsid w:val="00A5345E"/>
    <w:rsid w:val="00A540C4"/>
    <w:rsid w:val="00A57746"/>
    <w:rsid w:val="00A62F60"/>
    <w:rsid w:val="00A64D69"/>
    <w:rsid w:val="00A652BC"/>
    <w:rsid w:val="00A660C8"/>
    <w:rsid w:val="00A664BF"/>
    <w:rsid w:val="00A66A54"/>
    <w:rsid w:val="00A725FB"/>
    <w:rsid w:val="00A7536B"/>
    <w:rsid w:val="00A75A2F"/>
    <w:rsid w:val="00A75CBC"/>
    <w:rsid w:val="00A81446"/>
    <w:rsid w:val="00A81809"/>
    <w:rsid w:val="00A81D71"/>
    <w:rsid w:val="00A8254D"/>
    <w:rsid w:val="00A83C58"/>
    <w:rsid w:val="00A83DFB"/>
    <w:rsid w:val="00A84213"/>
    <w:rsid w:val="00A8585F"/>
    <w:rsid w:val="00A907A5"/>
    <w:rsid w:val="00A94C40"/>
    <w:rsid w:val="00AA0C37"/>
    <w:rsid w:val="00AA0F9E"/>
    <w:rsid w:val="00AA18DE"/>
    <w:rsid w:val="00AA2656"/>
    <w:rsid w:val="00AA287D"/>
    <w:rsid w:val="00AA37B6"/>
    <w:rsid w:val="00AA5EE6"/>
    <w:rsid w:val="00AA6E8E"/>
    <w:rsid w:val="00AB07AC"/>
    <w:rsid w:val="00AB2274"/>
    <w:rsid w:val="00AB3560"/>
    <w:rsid w:val="00AB4CB9"/>
    <w:rsid w:val="00AB54B0"/>
    <w:rsid w:val="00AB7803"/>
    <w:rsid w:val="00AB7B6A"/>
    <w:rsid w:val="00AC1459"/>
    <w:rsid w:val="00AC398D"/>
    <w:rsid w:val="00AC43C7"/>
    <w:rsid w:val="00AC57B9"/>
    <w:rsid w:val="00AC6940"/>
    <w:rsid w:val="00AC75B1"/>
    <w:rsid w:val="00AE0BE8"/>
    <w:rsid w:val="00AE1008"/>
    <w:rsid w:val="00AE234A"/>
    <w:rsid w:val="00AE2D60"/>
    <w:rsid w:val="00AE59A9"/>
    <w:rsid w:val="00AE65D9"/>
    <w:rsid w:val="00AE7844"/>
    <w:rsid w:val="00AF3181"/>
    <w:rsid w:val="00AF68EE"/>
    <w:rsid w:val="00AF6F8A"/>
    <w:rsid w:val="00AF75F3"/>
    <w:rsid w:val="00B01518"/>
    <w:rsid w:val="00B0251C"/>
    <w:rsid w:val="00B0312B"/>
    <w:rsid w:val="00B11033"/>
    <w:rsid w:val="00B12687"/>
    <w:rsid w:val="00B1523D"/>
    <w:rsid w:val="00B15A96"/>
    <w:rsid w:val="00B15C8C"/>
    <w:rsid w:val="00B16B2A"/>
    <w:rsid w:val="00B24FF3"/>
    <w:rsid w:val="00B25571"/>
    <w:rsid w:val="00B25C2D"/>
    <w:rsid w:val="00B27CA5"/>
    <w:rsid w:val="00B30462"/>
    <w:rsid w:val="00B31FC4"/>
    <w:rsid w:val="00B336D4"/>
    <w:rsid w:val="00B3691A"/>
    <w:rsid w:val="00B36C46"/>
    <w:rsid w:val="00B37059"/>
    <w:rsid w:val="00B376F8"/>
    <w:rsid w:val="00B42BCC"/>
    <w:rsid w:val="00B50C01"/>
    <w:rsid w:val="00B51F0F"/>
    <w:rsid w:val="00B521A5"/>
    <w:rsid w:val="00B530CA"/>
    <w:rsid w:val="00B55971"/>
    <w:rsid w:val="00B60CF7"/>
    <w:rsid w:val="00B71835"/>
    <w:rsid w:val="00B73830"/>
    <w:rsid w:val="00B73AA9"/>
    <w:rsid w:val="00B81511"/>
    <w:rsid w:val="00B838C6"/>
    <w:rsid w:val="00B86FBA"/>
    <w:rsid w:val="00B872C3"/>
    <w:rsid w:val="00B91757"/>
    <w:rsid w:val="00B96BDC"/>
    <w:rsid w:val="00B97417"/>
    <w:rsid w:val="00BA04D9"/>
    <w:rsid w:val="00BA05CA"/>
    <w:rsid w:val="00BB01B8"/>
    <w:rsid w:val="00BB1C38"/>
    <w:rsid w:val="00BC2E79"/>
    <w:rsid w:val="00BC49E5"/>
    <w:rsid w:val="00BD0212"/>
    <w:rsid w:val="00BD5DAA"/>
    <w:rsid w:val="00BD7D91"/>
    <w:rsid w:val="00BE0EE4"/>
    <w:rsid w:val="00BE2663"/>
    <w:rsid w:val="00BE4FE2"/>
    <w:rsid w:val="00BE6772"/>
    <w:rsid w:val="00BE7699"/>
    <w:rsid w:val="00BF10BC"/>
    <w:rsid w:val="00BF1828"/>
    <w:rsid w:val="00BF5CBF"/>
    <w:rsid w:val="00C00128"/>
    <w:rsid w:val="00C02FE7"/>
    <w:rsid w:val="00C0367A"/>
    <w:rsid w:val="00C058C1"/>
    <w:rsid w:val="00C07DC5"/>
    <w:rsid w:val="00C10D1A"/>
    <w:rsid w:val="00C13A36"/>
    <w:rsid w:val="00C14012"/>
    <w:rsid w:val="00C143B9"/>
    <w:rsid w:val="00C1706E"/>
    <w:rsid w:val="00C21110"/>
    <w:rsid w:val="00C21DE8"/>
    <w:rsid w:val="00C225BA"/>
    <w:rsid w:val="00C30449"/>
    <w:rsid w:val="00C30EA9"/>
    <w:rsid w:val="00C34AEF"/>
    <w:rsid w:val="00C40C93"/>
    <w:rsid w:val="00C40DB8"/>
    <w:rsid w:val="00C473F5"/>
    <w:rsid w:val="00C50CEB"/>
    <w:rsid w:val="00C51CB5"/>
    <w:rsid w:val="00C53C30"/>
    <w:rsid w:val="00C66DBF"/>
    <w:rsid w:val="00C73B24"/>
    <w:rsid w:val="00C92497"/>
    <w:rsid w:val="00C94D45"/>
    <w:rsid w:val="00C95CE9"/>
    <w:rsid w:val="00C96947"/>
    <w:rsid w:val="00CA1A8A"/>
    <w:rsid w:val="00CA5F4C"/>
    <w:rsid w:val="00CA63FC"/>
    <w:rsid w:val="00CB30D1"/>
    <w:rsid w:val="00CB32AF"/>
    <w:rsid w:val="00CB4197"/>
    <w:rsid w:val="00CB795F"/>
    <w:rsid w:val="00CB7A72"/>
    <w:rsid w:val="00CC1D05"/>
    <w:rsid w:val="00CC41B3"/>
    <w:rsid w:val="00CC5991"/>
    <w:rsid w:val="00CE18A5"/>
    <w:rsid w:val="00CE48B9"/>
    <w:rsid w:val="00CF058C"/>
    <w:rsid w:val="00CF26F3"/>
    <w:rsid w:val="00CF48D5"/>
    <w:rsid w:val="00CF67D7"/>
    <w:rsid w:val="00D03205"/>
    <w:rsid w:val="00D03CDC"/>
    <w:rsid w:val="00D05317"/>
    <w:rsid w:val="00D060A8"/>
    <w:rsid w:val="00D076ED"/>
    <w:rsid w:val="00D11314"/>
    <w:rsid w:val="00D12715"/>
    <w:rsid w:val="00D163FC"/>
    <w:rsid w:val="00D2085C"/>
    <w:rsid w:val="00D31E44"/>
    <w:rsid w:val="00D3264D"/>
    <w:rsid w:val="00D3329D"/>
    <w:rsid w:val="00D354D0"/>
    <w:rsid w:val="00D35E67"/>
    <w:rsid w:val="00D36019"/>
    <w:rsid w:val="00D365C9"/>
    <w:rsid w:val="00D40FDB"/>
    <w:rsid w:val="00D428D5"/>
    <w:rsid w:val="00D42BAC"/>
    <w:rsid w:val="00D44FCC"/>
    <w:rsid w:val="00D54F7C"/>
    <w:rsid w:val="00D55169"/>
    <w:rsid w:val="00D56DB5"/>
    <w:rsid w:val="00D60066"/>
    <w:rsid w:val="00D61390"/>
    <w:rsid w:val="00D64E2A"/>
    <w:rsid w:val="00D65893"/>
    <w:rsid w:val="00D67D48"/>
    <w:rsid w:val="00D71883"/>
    <w:rsid w:val="00D72A5C"/>
    <w:rsid w:val="00D75E82"/>
    <w:rsid w:val="00D77576"/>
    <w:rsid w:val="00D80DF5"/>
    <w:rsid w:val="00D832F9"/>
    <w:rsid w:val="00D85CB2"/>
    <w:rsid w:val="00D86D72"/>
    <w:rsid w:val="00D87AEA"/>
    <w:rsid w:val="00D9350F"/>
    <w:rsid w:val="00DA01B7"/>
    <w:rsid w:val="00DA536B"/>
    <w:rsid w:val="00DA6889"/>
    <w:rsid w:val="00DA7472"/>
    <w:rsid w:val="00DA771F"/>
    <w:rsid w:val="00DB2F61"/>
    <w:rsid w:val="00DB3F68"/>
    <w:rsid w:val="00DC31E1"/>
    <w:rsid w:val="00DC6D46"/>
    <w:rsid w:val="00DC7315"/>
    <w:rsid w:val="00DD2890"/>
    <w:rsid w:val="00DD4465"/>
    <w:rsid w:val="00DD5953"/>
    <w:rsid w:val="00DE32C0"/>
    <w:rsid w:val="00DE532F"/>
    <w:rsid w:val="00DF07FB"/>
    <w:rsid w:val="00DF27C7"/>
    <w:rsid w:val="00DF4716"/>
    <w:rsid w:val="00DF5F8C"/>
    <w:rsid w:val="00E02237"/>
    <w:rsid w:val="00E1335F"/>
    <w:rsid w:val="00E21A5D"/>
    <w:rsid w:val="00E2406D"/>
    <w:rsid w:val="00E25B2B"/>
    <w:rsid w:val="00E25EF5"/>
    <w:rsid w:val="00E30041"/>
    <w:rsid w:val="00E300D6"/>
    <w:rsid w:val="00E322B2"/>
    <w:rsid w:val="00E32E1A"/>
    <w:rsid w:val="00E3401B"/>
    <w:rsid w:val="00E345B3"/>
    <w:rsid w:val="00E35211"/>
    <w:rsid w:val="00E404AB"/>
    <w:rsid w:val="00E40DF8"/>
    <w:rsid w:val="00E41539"/>
    <w:rsid w:val="00E43E84"/>
    <w:rsid w:val="00E454D1"/>
    <w:rsid w:val="00E459EA"/>
    <w:rsid w:val="00E468CC"/>
    <w:rsid w:val="00E478A2"/>
    <w:rsid w:val="00E51645"/>
    <w:rsid w:val="00E520F7"/>
    <w:rsid w:val="00E57655"/>
    <w:rsid w:val="00E64CA7"/>
    <w:rsid w:val="00E65D04"/>
    <w:rsid w:val="00E66A76"/>
    <w:rsid w:val="00E710BD"/>
    <w:rsid w:val="00E71BCF"/>
    <w:rsid w:val="00E71E7F"/>
    <w:rsid w:val="00E72533"/>
    <w:rsid w:val="00E75D27"/>
    <w:rsid w:val="00E76B74"/>
    <w:rsid w:val="00E83D94"/>
    <w:rsid w:val="00E85362"/>
    <w:rsid w:val="00E9108E"/>
    <w:rsid w:val="00E949EB"/>
    <w:rsid w:val="00E9510E"/>
    <w:rsid w:val="00E95A39"/>
    <w:rsid w:val="00E96D28"/>
    <w:rsid w:val="00EA0865"/>
    <w:rsid w:val="00EB2CA1"/>
    <w:rsid w:val="00EB4293"/>
    <w:rsid w:val="00EB6D1F"/>
    <w:rsid w:val="00EC39D1"/>
    <w:rsid w:val="00EC6018"/>
    <w:rsid w:val="00EC6F49"/>
    <w:rsid w:val="00EC7F2E"/>
    <w:rsid w:val="00ED00CC"/>
    <w:rsid w:val="00ED0283"/>
    <w:rsid w:val="00ED2FBB"/>
    <w:rsid w:val="00ED4759"/>
    <w:rsid w:val="00ED6550"/>
    <w:rsid w:val="00ED6A7C"/>
    <w:rsid w:val="00EE12B8"/>
    <w:rsid w:val="00EE466B"/>
    <w:rsid w:val="00EE4E6C"/>
    <w:rsid w:val="00EE549D"/>
    <w:rsid w:val="00EE58E8"/>
    <w:rsid w:val="00EE629F"/>
    <w:rsid w:val="00EE774D"/>
    <w:rsid w:val="00EE7E92"/>
    <w:rsid w:val="00EF18E9"/>
    <w:rsid w:val="00EF19AA"/>
    <w:rsid w:val="00EF2DB4"/>
    <w:rsid w:val="00EF32B9"/>
    <w:rsid w:val="00EF37B9"/>
    <w:rsid w:val="00EF6AE7"/>
    <w:rsid w:val="00F04AE5"/>
    <w:rsid w:val="00F06EA8"/>
    <w:rsid w:val="00F07230"/>
    <w:rsid w:val="00F11379"/>
    <w:rsid w:val="00F12BA8"/>
    <w:rsid w:val="00F17EC8"/>
    <w:rsid w:val="00F20454"/>
    <w:rsid w:val="00F2244F"/>
    <w:rsid w:val="00F3472B"/>
    <w:rsid w:val="00F37C60"/>
    <w:rsid w:val="00F4092F"/>
    <w:rsid w:val="00F4112F"/>
    <w:rsid w:val="00F4199B"/>
    <w:rsid w:val="00F440C7"/>
    <w:rsid w:val="00F46966"/>
    <w:rsid w:val="00F47824"/>
    <w:rsid w:val="00F5245E"/>
    <w:rsid w:val="00F531E2"/>
    <w:rsid w:val="00F560FB"/>
    <w:rsid w:val="00F561D4"/>
    <w:rsid w:val="00F610E2"/>
    <w:rsid w:val="00F61D64"/>
    <w:rsid w:val="00F61F53"/>
    <w:rsid w:val="00F63042"/>
    <w:rsid w:val="00F8262D"/>
    <w:rsid w:val="00F82974"/>
    <w:rsid w:val="00F83BA5"/>
    <w:rsid w:val="00F852CC"/>
    <w:rsid w:val="00F868C3"/>
    <w:rsid w:val="00F93A4A"/>
    <w:rsid w:val="00F96B13"/>
    <w:rsid w:val="00FA2C64"/>
    <w:rsid w:val="00FA36AA"/>
    <w:rsid w:val="00FA3B39"/>
    <w:rsid w:val="00FA45B5"/>
    <w:rsid w:val="00FA52A2"/>
    <w:rsid w:val="00FB7175"/>
    <w:rsid w:val="00FC0948"/>
    <w:rsid w:val="00FC126E"/>
    <w:rsid w:val="00FC37C4"/>
    <w:rsid w:val="00FC5EF2"/>
    <w:rsid w:val="00FC7330"/>
    <w:rsid w:val="00FD2022"/>
    <w:rsid w:val="00FD3CF6"/>
    <w:rsid w:val="00FD5A3F"/>
    <w:rsid w:val="00FD5F0A"/>
    <w:rsid w:val="00FD75A9"/>
    <w:rsid w:val="00FE28FF"/>
    <w:rsid w:val="00FE2C8A"/>
    <w:rsid w:val="00FE34A8"/>
    <w:rsid w:val="00FE458A"/>
    <w:rsid w:val="00FE55C6"/>
    <w:rsid w:val="00FE71B8"/>
    <w:rsid w:val="00FE7B7A"/>
    <w:rsid w:val="00FE7BAA"/>
    <w:rsid w:val="00FF0BB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1A767"/>
  <w15:chartTrackingRefBased/>
  <w15:docId w15:val="{A57ED329-D569-4F7F-9E7D-6793DE28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224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105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A011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color w:val="0000FF"/>
      <w:sz w:val="22"/>
      <w:szCs w:val="22"/>
      <w:lang w:val="en-US"/>
    </w:rPr>
  </w:style>
  <w:style w:type="paragraph" w:customStyle="1" w:styleId="Tablefield">
    <w:name w:val="Table field"/>
    <w:basedOn w:val="Normal"/>
    <w:pPr>
      <w:spacing w:before="60" w:after="60"/>
    </w:pPr>
    <w:rPr>
      <w:rFonts w:ascii="News Gothic MT" w:hAnsi="News Gothic MT"/>
      <w:sz w:val="20"/>
      <w:szCs w:val="20"/>
      <w:lang w:val="en-US"/>
    </w:rPr>
  </w:style>
  <w:style w:type="paragraph" w:styleId="Recuodecorpodetexto">
    <w:name w:val="Body Text Indent"/>
    <w:basedOn w:val="Normal"/>
    <w:semiHidden/>
    <w:pPr>
      <w:ind w:left="1080"/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rPr>
      <w:sz w:val="22"/>
      <w:szCs w:val="20"/>
      <w:lang w:val="en-US"/>
    </w:rPr>
  </w:style>
  <w:style w:type="paragraph" w:styleId="Textodenotaderodap">
    <w:name w:val="footnote text"/>
    <w:basedOn w:val="Normal"/>
    <w:link w:val="TextodenotaderodapChar"/>
    <w:rPr>
      <w:sz w:val="20"/>
      <w:szCs w:val="20"/>
      <w:lang w:val="fr-FR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uiPriority w:val="99"/>
    <w:rsid w:val="009B390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B3902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B3902"/>
  </w:style>
  <w:style w:type="paragraph" w:styleId="Textodebalo">
    <w:name w:val="Balloon Text"/>
    <w:basedOn w:val="Normal"/>
    <w:link w:val="TextodebaloChar"/>
    <w:uiPriority w:val="99"/>
    <w:semiHidden/>
    <w:unhideWhenUsed/>
    <w:rsid w:val="009B3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02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har"/>
    <w:unhideWhenUsed/>
    <w:rsid w:val="0076271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715"/>
    <w:rPr>
      <w:sz w:val="24"/>
      <w:szCs w:val="24"/>
      <w:lang w:val="en-GB"/>
    </w:rPr>
  </w:style>
  <w:style w:type="paragraph" w:styleId="Rodap">
    <w:name w:val="footer"/>
    <w:basedOn w:val="Normal"/>
    <w:link w:val="RodapChar"/>
    <w:uiPriority w:val="99"/>
    <w:unhideWhenUsed/>
    <w:rsid w:val="0076271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62715"/>
    <w:rPr>
      <w:sz w:val="24"/>
      <w:szCs w:val="24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locked/>
    <w:rsid w:val="00403057"/>
    <w:rPr>
      <w:lang w:val="fr-FR"/>
    </w:rPr>
  </w:style>
  <w:style w:type="paragraph" w:customStyle="1" w:styleId="ListParagraph1">
    <w:name w:val="List Paragraph1"/>
    <w:aliases w:val="Citation List,Table of contents numbered,Graphic,Bullets1,Resume Title"/>
    <w:basedOn w:val="Normal"/>
    <w:link w:val="ListParagraphChar"/>
    <w:uiPriority w:val="34"/>
    <w:qFormat/>
    <w:rsid w:val="00D03CDC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AB7803"/>
    <w:pPr>
      <w:spacing w:before="100" w:beforeAutospacing="1" w:after="100" w:afterAutospacing="1"/>
    </w:pPr>
    <w:rPr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244F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Banktext">
    <w:name w:val="Bank text"/>
    <w:basedOn w:val="Normal"/>
    <w:link w:val="BanktextChar"/>
    <w:rsid w:val="00F2244F"/>
    <w:pPr>
      <w:widowControl w:val="0"/>
      <w:numPr>
        <w:numId w:val="3"/>
      </w:numPr>
      <w:autoSpaceDE w:val="0"/>
      <w:autoSpaceDN w:val="0"/>
      <w:adjustRightInd w:val="0"/>
      <w:spacing w:before="60" w:after="120"/>
    </w:pPr>
    <w:rPr>
      <w:rFonts w:eastAsia="Calibri"/>
      <w:lang w:val="en-US"/>
    </w:rPr>
  </w:style>
  <w:style w:type="character" w:customStyle="1" w:styleId="BanktextChar">
    <w:name w:val="Bank text Char"/>
    <w:basedOn w:val="Fontepargpadro"/>
    <w:link w:val="Banktext"/>
    <w:rsid w:val="00F2244F"/>
    <w:rPr>
      <w:rFonts w:eastAsia="Calibri"/>
      <w:sz w:val="24"/>
      <w:szCs w:val="24"/>
      <w:lang w:val="en-US" w:eastAsia="en-US"/>
    </w:rPr>
  </w:style>
  <w:style w:type="table" w:styleId="Tabelacomgrade">
    <w:name w:val="Table Grid"/>
    <w:basedOn w:val="Tabelanormal"/>
    <w:rsid w:val="00F2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E3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05E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Forte">
    <w:name w:val="Strong"/>
    <w:basedOn w:val="Fontepargpadro"/>
    <w:uiPriority w:val="22"/>
    <w:qFormat/>
    <w:rsid w:val="007404C9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D61"/>
    <w:pPr>
      <w:widowControl/>
      <w:autoSpaceDE/>
      <w:autoSpaceDN/>
      <w:adjustRightInd/>
    </w:pPr>
    <w:rPr>
      <w:b/>
      <w:bCs/>
      <w:lang w:val="en-GB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4D61"/>
    <w:rPr>
      <w:b/>
      <w:bCs/>
      <w:lang w:val="en-GB"/>
    </w:rPr>
  </w:style>
  <w:style w:type="paragraph" w:customStyle="1" w:styleId="IndexBase">
    <w:name w:val="Index Base"/>
    <w:basedOn w:val="Normal"/>
    <w:rsid w:val="00287047"/>
    <w:pPr>
      <w:spacing w:line="240" w:lineRule="atLeast"/>
      <w:ind w:left="360" w:hanging="360"/>
    </w:pPr>
    <w:rPr>
      <w:szCs w:val="20"/>
      <w:lang w:val="en-US"/>
    </w:rPr>
  </w:style>
  <w:style w:type="paragraph" w:styleId="Sumrio1">
    <w:name w:val="toc 1"/>
    <w:basedOn w:val="Normal"/>
    <w:next w:val="Normal"/>
    <w:autoRedefine/>
    <w:semiHidden/>
    <w:rsid w:val="00C94D45"/>
    <w:pPr>
      <w:widowControl w:val="0"/>
      <w:numPr>
        <w:numId w:val="4"/>
      </w:numPr>
      <w:tabs>
        <w:tab w:val="right" w:leader="dot" w:pos="9019"/>
      </w:tabs>
      <w:jc w:val="both"/>
    </w:pPr>
    <w:rPr>
      <w:rFonts w:eastAsia="SimSun" w:cs="Angsana New"/>
      <w:kern w:val="2"/>
      <w:sz w:val="21"/>
      <w:szCs w:val="20"/>
      <w:lang w:val="en-US" w:eastAsia="zh-CN"/>
    </w:rPr>
  </w:style>
  <w:style w:type="character" w:styleId="Nmerodepgina">
    <w:name w:val="page number"/>
    <w:basedOn w:val="Fontepargpadro"/>
    <w:rsid w:val="00944235"/>
    <w:rPr>
      <w:rFonts w:cs="Times New Roman"/>
    </w:rPr>
  </w:style>
  <w:style w:type="paragraph" w:customStyle="1" w:styleId="Level1">
    <w:name w:val="Level 1"/>
    <w:basedOn w:val="Normal"/>
    <w:rsid w:val="003A6304"/>
    <w:pPr>
      <w:widowControl w:val="0"/>
      <w:numPr>
        <w:numId w:val="5"/>
      </w:numPr>
      <w:outlineLvl w:val="0"/>
    </w:pPr>
    <w:rPr>
      <w:snapToGrid w:val="0"/>
      <w:szCs w:val="20"/>
      <w:lang w:val="en-US" w:eastAsia="ru-RU"/>
    </w:rPr>
  </w:style>
  <w:style w:type="paragraph" w:customStyle="1" w:styleId="Style1">
    <w:name w:val="Style1"/>
    <w:basedOn w:val="Normal"/>
    <w:rsid w:val="003A6304"/>
    <w:pPr>
      <w:widowControl w:val="0"/>
      <w:autoSpaceDE w:val="0"/>
      <w:autoSpaceDN w:val="0"/>
      <w:adjustRightInd w:val="0"/>
    </w:pPr>
    <w:rPr>
      <w:rFonts w:ascii="Constantia" w:hAnsi="Constantia"/>
      <w:lang w:val="ru-RU" w:eastAsia="ru-RU"/>
    </w:rPr>
  </w:style>
  <w:style w:type="paragraph" w:customStyle="1" w:styleId="CorpsdetexteFIP">
    <w:name w:val="Corps de texte FIP"/>
    <w:basedOn w:val="Corpodetexto"/>
    <w:next w:val="Corpodetexto"/>
    <w:rsid w:val="003A6304"/>
    <w:pPr>
      <w:tabs>
        <w:tab w:val="left" w:pos="357"/>
        <w:tab w:val="left" w:pos="2268"/>
      </w:tabs>
    </w:pPr>
    <w:rPr>
      <w:color w:val="auto"/>
      <w:szCs w:val="20"/>
      <w:lang w:val="fr-FR" w:eastAsia="fr-FR"/>
    </w:rPr>
  </w:style>
  <w:style w:type="character" w:customStyle="1" w:styleId="ListParagraphChar">
    <w:name w:val="List Paragraph Char"/>
    <w:aliases w:val="Citation List Char,Table of contents numbered Char,Graphic Char,List Paragraph1 Char,Bullets1 Char,Resume Title Char,Parágrafo da Lista Char"/>
    <w:basedOn w:val="Fontepargpadro"/>
    <w:link w:val="ListParagraph1"/>
    <w:uiPriority w:val="34"/>
    <w:locked/>
    <w:rsid w:val="00B530CA"/>
    <w:rPr>
      <w:sz w:val="24"/>
      <w:szCs w:val="24"/>
      <w:lang w:val="en-US" w:eastAsia="en-US" w:bidi="ar-SA"/>
    </w:rPr>
  </w:style>
  <w:style w:type="character" w:customStyle="1" w:styleId="FootnoteTextChar">
    <w:name w:val="Footnote Text Char"/>
    <w:basedOn w:val="Fontepargpadro"/>
    <w:semiHidden/>
    <w:locked/>
    <w:rsid w:val="00E43E84"/>
    <w:rPr>
      <w:rFonts w:ascii="Calibri" w:hAnsi="Calibri"/>
      <w:lang w:val="en-US" w:eastAsia="en-US" w:bidi="ar-SA"/>
    </w:rPr>
  </w:style>
  <w:style w:type="paragraph" w:styleId="Legenda">
    <w:name w:val="caption"/>
    <w:basedOn w:val="Normal"/>
    <w:next w:val="Normal"/>
    <w:qFormat/>
    <w:rsid w:val="00E43E8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FF0000"/>
      <w:sz w:val="22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A5F4C"/>
    <w:rPr>
      <w:rFonts w:ascii="Consolas" w:eastAsia="Calibri" w:hAnsi="Consolas"/>
      <w:sz w:val="21"/>
      <w:szCs w:val="21"/>
      <w:lang w:val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5F4C"/>
    <w:rPr>
      <w:rFonts w:ascii="Consolas" w:eastAsia="Calibri" w:hAnsi="Consolas" w:cs="Times New Roman"/>
      <w:sz w:val="21"/>
      <w:szCs w:val="21"/>
    </w:rPr>
  </w:style>
  <w:style w:type="paragraph" w:styleId="PargrafodaLista">
    <w:name w:val="List Paragraph"/>
    <w:basedOn w:val="Normal"/>
    <w:uiPriority w:val="34"/>
    <w:qFormat/>
    <w:rsid w:val="00421C77"/>
    <w:pPr>
      <w:ind w:left="720"/>
      <w:contextualSpacing/>
    </w:pPr>
  </w:style>
  <w:style w:type="paragraph" w:styleId="Reviso">
    <w:name w:val="Revision"/>
    <w:hidden/>
    <w:uiPriority w:val="99"/>
    <w:semiHidden/>
    <w:rsid w:val="00924245"/>
    <w:rPr>
      <w:sz w:val="24"/>
      <w:szCs w:val="24"/>
      <w:lang w:val="en-GB" w:eastAsia="en-US"/>
    </w:rPr>
  </w:style>
  <w:style w:type="paragraph" w:customStyle="1" w:styleId="Default">
    <w:name w:val="Default"/>
    <w:rsid w:val="00A75A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C5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6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1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3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6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4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7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0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4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.unido.org/projects/BR/projects/1500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ACCBD5F84894DAE001D9F96113E2A" ma:contentTypeVersion="13" ma:contentTypeDescription="Crie um novo documento." ma:contentTypeScope="" ma:versionID="19f0f28348ae1921bd317d75fd1f5954">
  <xsd:schema xmlns:xsd="http://www.w3.org/2001/XMLSchema" xmlns:xs="http://www.w3.org/2001/XMLSchema" xmlns:p="http://schemas.microsoft.com/office/2006/metadata/properties" xmlns:ns3="45fb8f5a-2d80-4bde-800c-e2a6d432ad20" xmlns:ns4="f9ca9ecb-2e10-44c9-b1e7-a105848f593e" targetNamespace="http://schemas.microsoft.com/office/2006/metadata/properties" ma:root="true" ma:fieldsID="86f3f362fc327a51e22b7267a2bb84e0" ns3:_="" ns4:_="">
    <xsd:import namespace="45fb8f5a-2d80-4bde-800c-e2a6d432ad20"/>
    <xsd:import namespace="f9ca9ecb-2e10-44c9-b1e7-a105848f59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8f5a-2d80-4bde-800c-e2a6d432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9ecb-2e10-44c9-b1e7-a105848f5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89E33-BFD6-4061-A20E-623380AAE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4E774-A967-47AF-B8E3-CDC8FEC22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8f5a-2d80-4bde-800c-e2a6d432ad20"/>
    <ds:schemaRef ds:uri="f9ca9ecb-2e10-44c9-b1e7-a105848f5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48347-E4F4-4F9B-AFE4-338425331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7EEAD-C6B8-4CEC-BD0D-22672DA1F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Company>UNIDO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MatteinM</dc:creator>
  <cp:keywords/>
  <dc:description/>
  <cp:lastModifiedBy>Luciana Scheid</cp:lastModifiedBy>
  <cp:revision>7</cp:revision>
  <cp:lastPrinted>2021-10-27T17:46:00Z</cp:lastPrinted>
  <dcterms:created xsi:type="dcterms:W3CDTF">2022-05-25T18:42:00Z</dcterms:created>
  <dcterms:modified xsi:type="dcterms:W3CDTF">2022-05-26T13:46:00Z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0x010100DA7ACCBD5F84894DAE001D9F96113E2A</vt:lpwstr>
  </property>
</Properties>
</file>